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9C" w:rsidRDefault="006B609C" w:rsidP="00AA08F5">
      <w:pPr>
        <w:widowControl w:val="0"/>
        <w:jc w:val="both"/>
        <w:rPr>
          <w:rFonts w:ascii="Tahoma" w:hAnsi="Tahoma" w:cs="Tahoma"/>
          <w:b/>
          <w:sz w:val="20"/>
          <w:szCs w:val="20"/>
        </w:rPr>
      </w:pPr>
    </w:p>
    <w:p w:rsidR="00010038" w:rsidRPr="00391076" w:rsidRDefault="00FC2AEB" w:rsidP="00AA08F5">
      <w:pPr>
        <w:widowControl w:val="0"/>
        <w:jc w:val="both"/>
        <w:rPr>
          <w:rFonts w:ascii="Tahoma" w:hAnsi="Tahoma" w:cs="Tahoma"/>
          <w:sz w:val="20"/>
          <w:szCs w:val="20"/>
        </w:rPr>
      </w:pPr>
      <w:r>
        <w:rPr>
          <w:rFonts w:ascii="Tahoma" w:hAnsi="Tahoma" w:cs="Tahoma"/>
          <w:b/>
          <w:sz w:val="20"/>
          <w:szCs w:val="20"/>
        </w:rPr>
        <w:t>nr referencyjny ZP.271.</w:t>
      </w:r>
      <w:r w:rsidR="00421910">
        <w:rPr>
          <w:rFonts w:ascii="Tahoma" w:hAnsi="Tahoma" w:cs="Tahoma"/>
          <w:b/>
          <w:sz w:val="20"/>
          <w:szCs w:val="20"/>
        </w:rPr>
        <w:t>35</w:t>
      </w:r>
      <w:r w:rsidR="00010038" w:rsidRPr="00391076">
        <w:rPr>
          <w:rFonts w:ascii="Tahoma" w:hAnsi="Tahoma" w:cs="Tahoma"/>
          <w:b/>
          <w:sz w:val="20"/>
          <w:szCs w:val="20"/>
        </w:rPr>
        <w:t>.201</w:t>
      </w:r>
      <w:r w:rsidR="007D486F">
        <w:rPr>
          <w:rFonts w:ascii="Tahoma" w:hAnsi="Tahoma" w:cs="Tahoma"/>
          <w:b/>
          <w:sz w:val="20"/>
          <w:szCs w:val="20"/>
        </w:rPr>
        <w:t>9</w:t>
      </w:r>
      <w:r w:rsidR="00010038" w:rsidRPr="00391076">
        <w:rPr>
          <w:rFonts w:ascii="Tahoma" w:hAnsi="Tahoma" w:cs="Tahoma"/>
          <w:sz w:val="20"/>
          <w:szCs w:val="20"/>
        </w:rPr>
        <w:tab/>
      </w:r>
      <w:r w:rsidR="00010038" w:rsidRPr="00391076">
        <w:rPr>
          <w:rFonts w:ascii="Tahoma" w:hAnsi="Tahoma" w:cs="Tahoma"/>
          <w:sz w:val="20"/>
          <w:szCs w:val="20"/>
        </w:rPr>
        <w:tab/>
      </w:r>
      <w:r w:rsidR="00010038" w:rsidRPr="00391076">
        <w:rPr>
          <w:rFonts w:ascii="Tahoma" w:hAnsi="Tahoma" w:cs="Tahoma"/>
          <w:sz w:val="20"/>
          <w:szCs w:val="20"/>
        </w:rPr>
        <w:tab/>
      </w:r>
      <w:r w:rsidR="00010038" w:rsidRPr="00391076">
        <w:rPr>
          <w:rFonts w:ascii="Tahoma" w:hAnsi="Tahoma" w:cs="Tahoma"/>
          <w:sz w:val="20"/>
          <w:szCs w:val="20"/>
        </w:rPr>
        <w:tab/>
        <w:t xml:space="preserve">Aleksandrów Łódzki, dn. </w:t>
      </w:r>
      <w:r w:rsidR="00421910">
        <w:rPr>
          <w:rFonts w:ascii="Tahoma" w:hAnsi="Tahoma" w:cs="Tahoma"/>
          <w:sz w:val="20"/>
          <w:szCs w:val="20"/>
        </w:rPr>
        <w:t>26</w:t>
      </w:r>
      <w:r w:rsidR="00A577A1">
        <w:rPr>
          <w:rFonts w:ascii="Tahoma" w:hAnsi="Tahoma" w:cs="Tahoma"/>
          <w:sz w:val="20"/>
          <w:szCs w:val="20"/>
        </w:rPr>
        <w:t>.11</w:t>
      </w:r>
      <w:r w:rsidR="00AC6D9D">
        <w:rPr>
          <w:rFonts w:ascii="Tahoma" w:hAnsi="Tahoma" w:cs="Tahoma"/>
          <w:sz w:val="20"/>
          <w:szCs w:val="20"/>
        </w:rPr>
        <w:t>.201</w:t>
      </w:r>
      <w:r w:rsidR="007D486F">
        <w:rPr>
          <w:rFonts w:ascii="Tahoma" w:hAnsi="Tahoma" w:cs="Tahoma"/>
          <w:sz w:val="20"/>
          <w:szCs w:val="20"/>
        </w:rPr>
        <w:t>9</w:t>
      </w:r>
      <w:r w:rsidR="00010038" w:rsidRPr="00391076">
        <w:rPr>
          <w:rFonts w:ascii="Tahoma" w:hAnsi="Tahoma" w:cs="Tahoma"/>
          <w:sz w:val="20"/>
          <w:szCs w:val="20"/>
        </w:rPr>
        <w:t xml:space="preserve"> r.</w:t>
      </w:r>
    </w:p>
    <w:p w:rsidR="00010038" w:rsidRPr="00391076" w:rsidRDefault="00010038" w:rsidP="00AA08F5">
      <w:pPr>
        <w:widowControl w:val="0"/>
        <w:jc w:val="both"/>
        <w:rPr>
          <w:rFonts w:ascii="Tahoma" w:hAnsi="Tahoma" w:cs="Tahoma"/>
          <w:b/>
          <w:sz w:val="20"/>
          <w:szCs w:val="20"/>
          <w:u w:val="single"/>
        </w:rPr>
      </w:pPr>
    </w:p>
    <w:p w:rsidR="00BC78AC" w:rsidRDefault="00BC78AC" w:rsidP="00AA08F5">
      <w:pPr>
        <w:widowControl w:val="0"/>
        <w:tabs>
          <w:tab w:val="left" w:pos="600"/>
          <w:tab w:val="center" w:pos="4535"/>
        </w:tabs>
        <w:jc w:val="center"/>
        <w:rPr>
          <w:rFonts w:ascii="Tahoma" w:hAnsi="Tahoma" w:cs="Tahoma"/>
          <w:b/>
          <w:sz w:val="20"/>
          <w:szCs w:val="20"/>
          <w:u w:val="single"/>
        </w:rPr>
      </w:pPr>
    </w:p>
    <w:p w:rsidR="006B609C" w:rsidRDefault="006B609C" w:rsidP="00AA08F5">
      <w:pPr>
        <w:widowControl w:val="0"/>
        <w:tabs>
          <w:tab w:val="left" w:pos="600"/>
          <w:tab w:val="center" w:pos="4535"/>
        </w:tabs>
        <w:jc w:val="center"/>
        <w:rPr>
          <w:rFonts w:ascii="Tahoma" w:hAnsi="Tahoma" w:cs="Tahoma"/>
          <w:b/>
          <w:sz w:val="20"/>
          <w:szCs w:val="20"/>
          <w:u w:val="single"/>
        </w:rPr>
      </w:pPr>
    </w:p>
    <w:p w:rsidR="006B609C" w:rsidRDefault="006B609C" w:rsidP="00AA08F5">
      <w:pPr>
        <w:widowControl w:val="0"/>
        <w:tabs>
          <w:tab w:val="left" w:pos="600"/>
          <w:tab w:val="center" w:pos="4535"/>
        </w:tabs>
        <w:jc w:val="center"/>
        <w:rPr>
          <w:rFonts w:ascii="Tahoma" w:hAnsi="Tahoma" w:cs="Tahoma"/>
          <w:b/>
          <w:sz w:val="20"/>
          <w:szCs w:val="20"/>
          <w:u w:val="single"/>
        </w:rPr>
      </w:pPr>
    </w:p>
    <w:p w:rsidR="00010038" w:rsidRPr="00391076" w:rsidRDefault="00010038" w:rsidP="00AA08F5">
      <w:pPr>
        <w:widowControl w:val="0"/>
        <w:tabs>
          <w:tab w:val="left" w:pos="600"/>
          <w:tab w:val="center" w:pos="4535"/>
        </w:tabs>
        <w:jc w:val="center"/>
        <w:rPr>
          <w:rFonts w:ascii="Tahoma" w:hAnsi="Tahoma" w:cs="Tahoma"/>
          <w:b/>
          <w:sz w:val="20"/>
          <w:szCs w:val="20"/>
          <w:u w:val="single"/>
        </w:rPr>
      </w:pPr>
      <w:r w:rsidRPr="00391076">
        <w:rPr>
          <w:rFonts w:ascii="Tahoma" w:hAnsi="Tahoma" w:cs="Tahoma"/>
          <w:b/>
          <w:sz w:val="20"/>
          <w:szCs w:val="20"/>
          <w:u w:val="single"/>
        </w:rPr>
        <w:t>Wyjaśnienie</w:t>
      </w:r>
      <w:r w:rsidR="006B48E8">
        <w:rPr>
          <w:rFonts w:ascii="Tahoma" w:hAnsi="Tahoma" w:cs="Tahoma"/>
          <w:b/>
          <w:sz w:val="20"/>
          <w:szCs w:val="20"/>
          <w:u w:val="single"/>
        </w:rPr>
        <w:t xml:space="preserve"> </w:t>
      </w:r>
      <w:r w:rsidRPr="00391076">
        <w:rPr>
          <w:rFonts w:ascii="Tahoma" w:hAnsi="Tahoma" w:cs="Tahoma"/>
          <w:b/>
          <w:sz w:val="20"/>
          <w:szCs w:val="20"/>
          <w:u w:val="single"/>
        </w:rPr>
        <w:t xml:space="preserve">treści </w:t>
      </w:r>
      <w:proofErr w:type="spellStart"/>
      <w:r w:rsidRPr="00391076">
        <w:rPr>
          <w:rFonts w:ascii="Tahoma" w:hAnsi="Tahoma" w:cs="Tahoma"/>
          <w:b/>
          <w:sz w:val="20"/>
          <w:szCs w:val="20"/>
          <w:u w:val="single"/>
        </w:rPr>
        <w:t>siwz</w:t>
      </w:r>
      <w:proofErr w:type="spellEnd"/>
    </w:p>
    <w:p w:rsidR="00010038" w:rsidRPr="00391076" w:rsidRDefault="00010038" w:rsidP="00BB480C">
      <w:pPr>
        <w:widowControl w:val="0"/>
        <w:ind w:left="3540"/>
        <w:rPr>
          <w:rFonts w:ascii="Tahoma" w:hAnsi="Tahoma" w:cs="Tahoma"/>
          <w:b/>
          <w:sz w:val="20"/>
          <w:szCs w:val="20"/>
          <w:u w:val="single"/>
        </w:rPr>
      </w:pPr>
    </w:p>
    <w:p w:rsidR="00421910" w:rsidRPr="009A10D4" w:rsidRDefault="00421910" w:rsidP="00421910">
      <w:pPr>
        <w:keepNext/>
        <w:jc w:val="center"/>
        <w:rPr>
          <w:rFonts w:ascii="Tahoma" w:hAnsi="Tahoma" w:cs="Tahoma"/>
          <w:sz w:val="20"/>
          <w:szCs w:val="20"/>
        </w:rPr>
      </w:pPr>
      <w:r w:rsidRPr="00391076">
        <w:rPr>
          <w:rFonts w:ascii="Tahoma" w:hAnsi="Tahoma" w:cs="Tahoma"/>
          <w:b/>
          <w:sz w:val="20"/>
          <w:szCs w:val="20"/>
          <w:u w:val="single"/>
        </w:rPr>
        <w:t xml:space="preserve">Dotyczy: </w:t>
      </w:r>
      <w:r w:rsidRPr="00436384">
        <w:rPr>
          <w:rFonts w:ascii="Tahoma" w:hAnsi="Tahoma" w:cs="Tahoma"/>
          <w:b/>
          <w:sz w:val="20"/>
          <w:szCs w:val="20"/>
        </w:rPr>
        <w:t>postępowania o udzielenie zamówienia publicznego prowadzonego w trybie</w:t>
      </w:r>
    </w:p>
    <w:p w:rsidR="00421910" w:rsidRPr="00391076" w:rsidRDefault="00421910" w:rsidP="00421910">
      <w:pPr>
        <w:keepNext/>
        <w:keepLines/>
        <w:jc w:val="center"/>
        <w:rPr>
          <w:rFonts w:ascii="Tahoma" w:hAnsi="Tahoma" w:cs="Tahoma"/>
          <w:b/>
          <w:sz w:val="20"/>
          <w:szCs w:val="20"/>
          <w:u w:val="single"/>
        </w:rPr>
      </w:pPr>
      <w:r>
        <w:rPr>
          <w:rFonts w:ascii="Tahoma" w:hAnsi="Tahoma" w:cs="Tahoma"/>
          <w:b/>
          <w:sz w:val="20"/>
          <w:szCs w:val="20"/>
        </w:rPr>
        <w:t xml:space="preserve">określonym art. 138o ustawy </w:t>
      </w:r>
      <w:proofErr w:type="spellStart"/>
      <w:r>
        <w:rPr>
          <w:rFonts w:ascii="Tahoma" w:hAnsi="Tahoma" w:cs="Tahoma"/>
          <w:b/>
          <w:sz w:val="20"/>
          <w:szCs w:val="20"/>
        </w:rPr>
        <w:t>Pzp</w:t>
      </w:r>
      <w:proofErr w:type="spellEnd"/>
      <w:r>
        <w:rPr>
          <w:rFonts w:ascii="Tahoma" w:hAnsi="Tahoma" w:cs="Tahoma"/>
          <w:b/>
          <w:sz w:val="20"/>
          <w:szCs w:val="20"/>
        </w:rPr>
        <w:t xml:space="preserve"> (usługi społeczne)</w:t>
      </w:r>
    </w:p>
    <w:p w:rsidR="00421910" w:rsidRPr="00BD589E" w:rsidRDefault="00421910" w:rsidP="00421910">
      <w:pPr>
        <w:keepNext/>
        <w:keepLines/>
        <w:rPr>
          <w:rFonts w:ascii="Tahoma" w:hAnsi="Tahoma" w:cs="Tahoma"/>
          <w:b/>
          <w:bCs/>
          <w:iCs/>
          <w:sz w:val="20"/>
          <w:szCs w:val="20"/>
        </w:rPr>
      </w:pPr>
      <w:r w:rsidRPr="00B46BBF">
        <w:rPr>
          <w:rFonts w:ascii="Tahoma" w:hAnsi="Tahoma" w:cs="Tahoma"/>
          <w:b/>
          <w:sz w:val="20"/>
          <w:szCs w:val="20"/>
        </w:rPr>
        <w:t>na „</w:t>
      </w:r>
      <w:r w:rsidRPr="00436384">
        <w:rPr>
          <w:rFonts w:ascii="Tahoma" w:hAnsi="Tahoma" w:cs="Tahoma"/>
          <w:b/>
          <w:bCs/>
          <w:iCs/>
          <w:sz w:val="20"/>
          <w:szCs w:val="20"/>
        </w:rPr>
        <w:t>Świadczenie usług pocztowych na potrzeby Urzędu Miejskiego w Aleksandrowie Łódzkim</w:t>
      </w:r>
      <w:r w:rsidRPr="00AC6D9D">
        <w:rPr>
          <w:rFonts w:ascii="Tahoma" w:hAnsi="Tahoma" w:cs="Tahoma"/>
          <w:b/>
          <w:bCs/>
          <w:iCs/>
          <w:sz w:val="20"/>
          <w:szCs w:val="20"/>
        </w:rPr>
        <w:t>”</w:t>
      </w:r>
    </w:p>
    <w:p w:rsidR="00010038" w:rsidRPr="00391076" w:rsidRDefault="00010038" w:rsidP="00AA08F5">
      <w:pPr>
        <w:widowControl w:val="0"/>
        <w:jc w:val="both"/>
        <w:rPr>
          <w:rFonts w:ascii="Tahoma" w:hAnsi="Tahoma" w:cs="Tahoma"/>
          <w:sz w:val="20"/>
          <w:szCs w:val="20"/>
        </w:rPr>
      </w:pPr>
    </w:p>
    <w:p w:rsidR="00BC78AC" w:rsidRDefault="00BC78AC" w:rsidP="00AA08F5">
      <w:pPr>
        <w:widowControl w:val="0"/>
        <w:jc w:val="both"/>
        <w:rPr>
          <w:rFonts w:ascii="Tahoma" w:hAnsi="Tahoma" w:cs="Tahoma"/>
          <w:sz w:val="20"/>
          <w:szCs w:val="20"/>
        </w:rPr>
      </w:pPr>
    </w:p>
    <w:p w:rsidR="005B4BB0" w:rsidRDefault="00010038" w:rsidP="00AA08F5">
      <w:pPr>
        <w:widowControl w:val="0"/>
        <w:jc w:val="both"/>
        <w:rPr>
          <w:rFonts w:ascii="Tahoma" w:hAnsi="Tahoma" w:cs="Tahoma"/>
          <w:sz w:val="20"/>
          <w:szCs w:val="20"/>
        </w:rPr>
      </w:pPr>
      <w:r w:rsidRPr="00411F4A">
        <w:rPr>
          <w:rFonts w:ascii="Tahoma" w:hAnsi="Tahoma" w:cs="Tahoma"/>
          <w:sz w:val="20"/>
          <w:szCs w:val="20"/>
        </w:rPr>
        <w:t>Zamawiają</w:t>
      </w:r>
      <w:r w:rsidR="009D2F45" w:rsidRPr="00411F4A">
        <w:rPr>
          <w:rFonts w:ascii="Tahoma" w:hAnsi="Tahoma" w:cs="Tahoma"/>
          <w:sz w:val="20"/>
          <w:szCs w:val="20"/>
        </w:rPr>
        <w:t>cy udziela odpowiedzi na wniosek</w:t>
      </w:r>
      <w:r w:rsidRPr="00411F4A">
        <w:rPr>
          <w:rFonts w:ascii="Tahoma" w:hAnsi="Tahoma" w:cs="Tahoma"/>
          <w:sz w:val="20"/>
          <w:szCs w:val="20"/>
        </w:rPr>
        <w:t xml:space="preserve"> o wyjaśnienie treści </w:t>
      </w:r>
      <w:proofErr w:type="spellStart"/>
      <w:r w:rsidRPr="00411F4A">
        <w:rPr>
          <w:rFonts w:ascii="Tahoma" w:hAnsi="Tahoma" w:cs="Tahoma"/>
          <w:sz w:val="20"/>
          <w:szCs w:val="20"/>
        </w:rPr>
        <w:t>siwz</w:t>
      </w:r>
      <w:proofErr w:type="spellEnd"/>
      <w:r w:rsidRPr="00411F4A">
        <w:rPr>
          <w:rFonts w:ascii="Tahoma" w:hAnsi="Tahoma" w:cs="Tahoma"/>
          <w:sz w:val="20"/>
          <w:szCs w:val="20"/>
        </w:rPr>
        <w:t>:</w:t>
      </w:r>
    </w:p>
    <w:p w:rsidR="00167348" w:rsidRDefault="00167348" w:rsidP="00AA08F5">
      <w:pPr>
        <w:widowControl w:val="0"/>
        <w:jc w:val="both"/>
        <w:rPr>
          <w:rFonts w:ascii="Tahoma" w:hAnsi="Tahoma" w:cs="Tahoma"/>
          <w:b/>
          <w:sz w:val="20"/>
          <w:szCs w:val="20"/>
          <w:u w:val="single"/>
        </w:rPr>
      </w:pPr>
    </w:p>
    <w:p w:rsidR="00010038" w:rsidRDefault="004143D1" w:rsidP="00AA08F5">
      <w:pPr>
        <w:widowControl w:val="0"/>
        <w:tabs>
          <w:tab w:val="left" w:pos="5670"/>
        </w:tabs>
        <w:jc w:val="both"/>
        <w:rPr>
          <w:rFonts w:ascii="Tahoma" w:hAnsi="Tahoma" w:cs="Tahoma"/>
          <w:b/>
          <w:sz w:val="20"/>
          <w:szCs w:val="20"/>
          <w:u w:val="single"/>
        </w:rPr>
      </w:pPr>
      <w:r>
        <w:rPr>
          <w:rFonts w:ascii="Tahoma" w:hAnsi="Tahoma" w:cs="Tahoma"/>
          <w:b/>
          <w:sz w:val="20"/>
          <w:szCs w:val="20"/>
          <w:u w:val="single"/>
        </w:rPr>
        <w:t>Pytanie 1</w:t>
      </w:r>
    </w:p>
    <w:p w:rsidR="00C74210" w:rsidRPr="00C74210" w:rsidRDefault="00C74210" w:rsidP="00C74210">
      <w:pPr>
        <w:autoSpaceDE w:val="0"/>
        <w:autoSpaceDN w:val="0"/>
        <w:adjustRightInd w:val="0"/>
        <w:jc w:val="both"/>
        <w:rPr>
          <w:rFonts w:ascii="Tahoma" w:hAnsi="Tahoma" w:cs="Tahoma"/>
          <w:color w:val="000000"/>
          <w:sz w:val="20"/>
          <w:szCs w:val="20"/>
        </w:rPr>
      </w:pPr>
      <w:r w:rsidRPr="00C74210">
        <w:rPr>
          <w:rFonts w:ascii="Tahoma" w:hAnsi="Tahoma" w:cs="Tahoma"/>
          <w:color w:val="000000"/>
          <w:sz w:val="20"/>
          <w:szCs w:val="20"/>
        </w:rPr>
        <w:t>W treści umowy §2 ust.1 Zamawiający wskazał zapis: „Wykonawca zobowiązuje się do  dostarczania przesyłek pocztowych codziennie w dni robocze (od poniedziałku do piątku w godzinach od 8:00 – 10:00) do Sekretariatu Urzędu Miejskiego w Aleksandrowie Łódzkim przy pl. Kościuszki 2.</w:t>
      </w:r>
    </w:p>
    <w:p w:rsidR="00C74210" w:rsidRPr="00C74210" w:rsidRDefault="00C74210" w:rsidP="00C74210">
      <w:pPr>
        <w:pStyle w:val="xxmsonormal"/>
        <w:jc w:val="both"/>
        <w:rPr>
          <w:rFonts w:ascii="Tahoma" w:hAnsi="Tahoma" w:cs="Tahoma"/>
          <w:color w:val="000000"/>
          <w:sz w:val="20"/>
          <w:szCs w:val="20"/>
        </w:rPr>
      </w:pPr>
      <w:r w:rsidRPr="00C74210">
        <w:rPr>
          <w:rFonts w:ascii="Tahoma" w:hAnsi="Tahoma" w:cs="Tahoma"/>
          <w:color w:val="000000"/>
          <w:sz w:val="20"/>
          <w:szCs w:val="20"/>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do Zamawiającego. Dodatkowo Zamawiający określa </w:t>
      </w:r>
      <w:proofErr w:type="spellStart"/>
      <w:r w:rsidRPr="00C74210">
        <w:rPr>
          <w:rFonts w:ascii="Tahoma" w:hAnsi="Tahoma" w:cs="Tahoma"/>
          <w:color w:val="000000"/>
          <w:sz w:val="20"/>
          <w:szCs w:val="20"/>
        </w:rPr>
        <w:t>wczesnoporanne</w:t>
      </w:r>
      <w:proofErr w:type="spellEnd"/>
      <w:r w:rsidRPr="00C74210">
        <w:rPr>
          <w:rFonts w:ascii="Tahoma" w:hAnsi="Tahoma" w:cs="Tahoma"/>
          <w:color w:val="000000"/>
          <w:sz w:val="20"/>
          <w:szCs w:val="20"/>
        </w:rPr>
        <w:t xml:space="preserv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w:t>
      </w:r>
    </w:p>
    <w:p w:rsidR="00C74210" w:rsidRPr="00C74210" w:rsidRDefault="00C74210" w:rsidP="00C74210">
      <w:pPr>
        <w:pStyle w:val="xxmsonormal"/>
        <w:jc w:val="both"/>
        <w:rPr>
          <w:rFonts w:ascii="Tahoma" w:hAnsi="Tahoma" w:cs="Tahoma"/>
          <w:color w:val="000000"/>
          <w:sz w:val="20"/>
          <w:szCs w:val="20"/>
        </w:rPr>
      </w:pPr>
      <w:r w:rsidRPr="00C74210">
        <w:rPr>
          <w:rFonts w:ascii="Tahoma" w:hAnsi="Tahoma" w:cs="Tahoma"/>
          <w:color w:val="000000"/>
          <w:sz w:val="20"/>
          <w:szCs w:val="20"/>
        </w:rPr>
        <w:t>Czy w związku z powyższym Zamawiający dopuszcza wykreślenie wskazanych zapisów o godzinie doręczania przesyłek i potwierdzeń odbioru,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w:t>
      </w:r>
    </w:p>
    <w:p w:rsidR="00AA08F5" w:rsidRPr="0097427D" w:rsidRDefault="00010038" w:rsidP="009F7DD1">
      <w:pPr>
        <w:spacing w:before="120"/>
        <w:jc w:val="both"/>
        <w:rPr>
          <w:rFonts w:ascii="Arial" w:hAnsi="Arial" w:cs="Arial"/>
          <w:bCs/>
          <w:sz w:val="20"/>
          <w:szCs w:val="20"/>
        </w:rPr>
      </w:pPr>
      <w:r w:rsidRPr="0097427D">
        <w:rPr>
          <w:rFonts w:ascii="Tahoma" w:hAnsi="Tahoma" w:cs="Tahoma"/>
          <w:b/>
          <w:sz w:val="20"/>
          <w:szCs w:val="20"/>
          <w:u w:val="single"/>
        </w:rPr>
        <w:t>Odpowiedź:</w:t>
      </w:r>
    </w:p>
    <w:p w:rsidR="0097427D" w:rsidRDefault="00C74210" w:rsidP="009F7DD1">
      <w:pPr>
        <w:widowControl w:val="0"/>
        <w:tabs>
          <w:tab w:val="left" w:pos="5670"/>
        </w:tabs>
        <w:jc w:val="both"/>
        <w:rPr>
          <w:rFonts w:ascii="Tahoma" w:hAnsi="Tahoma" w:cs="Tahoma"/>
          <w:sz w:val="20"/>
          <w:szCs w:val="20"/>
        </w:rPr>
      </w:pPr>
      <w:r>
        <w:rPr>
          <w:rFonts w:ascii="Tahoma" w:hAnsi="Tahoma" w:cs="Tahoma"/>
          <w:sz w:val="20"/>
          <w:szCs w:val="20"/>
        </w:rPr>
        <w:t>Zamawiający wykreśla zapis §2 ust.1 z wzoru umowy.</w:t>
      </w:r>
    </w:p>
    <w:p w:rsidR="00C74210" w:rsidRDefault="00C74210" w:rsidP="00C74210">
      <w:pPr>
        <w:widowControl w:val="0"/>
        <w:tabs>
          <w:tab w:val="left" w:pos="5670"/>
        </w:tabs>
        <w:jc w:val="both"/>
        <w:rPr>
          <w:rFonts w:ascii="Tahoma" w:hAnsi="Tahoma" w:cs="Tahoma"/>
          <w:b/>
          <w:sz w:val="20"/>
          <w:szCs w:val="20"/>
          <w:u w:val="single"/>
        </w:rPr>
      </w:pPr>
    </w:p>
    <w:p w:rsidR="00C74210" w:rsidRPr="00C74210" w:rsidRDefault="00C74210" w:rsidP="009F7DD1">
      <w:pPr>
        <w:widowControl w:val="0"/>
        <w:tabs>
          <w:tab w:val="left" w:pos="5670"/>
        </w:tabs>
        <w:jc w:val="both"/>
        <w:rPr>
          <w:rFonts w:ascii="Tahoma" w:hAnsi="Tahoma" w:cs="Tahoma"/>
          <w:b/>
          <w:sz w:val="20"/>
          <w:szCs w:val="20"/>
          <w:u w:val="single"/>
        </w:rPr>
      </w:pPr>
      <w:r>
        <w:rPr>
          <w:rFonts w:ascii="Tahoma" w:hAnsi="Tahoma" w:cs="Tahoma"/>
          <w:b/>
          <w:sz w:val="20"/>
          <w:szCs w:val="20"/>
          <w:u w:val="single"/>
        </w:rPr>
        <w:t>Pytanie 2</w:t>
      </w:r>
    </w:p>
    <w:p w:rsidR="00C74210" w:rsidRPr="00C74210" w:rsidRDefault="00C74210" w:rsidP="00C74210">
      <w:pPr>
        <w:autoSpaceDE w:val="0"/>
        <w:autoSpaceDN w:val="0"/>
        <w:adjustRightInd w:val="0"/>
        <w:jc w:val="both"/>
        <w:rPr>
          <w:rFonts w:ascii="Tahoma" w:hAnsi="Tahoma" w:cs="Tahoma"/>
          <w:color w:val="000000"/>
          <w:sz w:val="20"/>
          <w:szCs w:val="20"/>
        </w:rPr>
      </w:pPr>
      <w:r w:rsidRPr="00C74210">
        <w:rPr>
          <w:rFonts w:ascii="Tahoma" w:hAnsi="Tahoma" w:cs="Tahoma"/>
          <w:color w:val="000000"/>
          <w:sz w:val="20"/>
          <w:szCs w:val="20"/>
        </w:rPr>
        <w:t>W treści umowy §6 ust.8</w:t>
      </w:r>
      <w:r w:rsidRPr="00C74210">
        <w:rPr>
          <w:rFonts w:ascii="Tahoma" w:hAnsi="Tahoma" w:cs="Tahoma"/>
          <w:sz w:val="20"/>
          <w:szCs w:val="20"/>
        </w:rPr>
        <w:t xml:space="preserve"> </w:t>
      </w:r>
      <w:r w:rsidRPr="00C74210">
        <w:rPr>
          <w:rFonts w:ascii="Tahoma" w:hAnsi="Tahoma" w:cs="Tahoma"/>
          <w:color w:val="000000"/>
          <w:sz w:val="20"/>
          <w:szCs w:val="20"/>
        </w:rPr>
        <w:t xml:space="preserve">Zamawiający </w:t>
      </w:r>
      <w:r w:rsidRPr="00C74210">
        <w:rPr>
          <w:rFonts w:ascii="Tahoma" w:hAnsi="Tahoma" w:cs="Tahoma"/>
          <w:sz w:val="20"/>
          <w:szCs w:val="20"/>
        </w:rPr>
        <w:t>umieścił zapis:</w:t>
      </w:r>
      <w:r w:rsidRPr="00C74210">
        <w:rPr>
          <w:rFonts w:ascii="Tahoma" w:hAnsi="Tahoma" w:cs="Tahoma"/>
          <w:color w:val="000000"/>
          <w:sz w:val="20"/>
          <w:szCs w:val="20"/>
        </w:rPr>
        <w:t xml:space="preserve"> </w:t>
      </w:r>
    </w:p>
    <w:p w:rsidR="00C74210" w:rsidRPr="00C74210" w:rsidRDefault="00C74210" w:rsidP="00C74210">
      <w:pPr>
        <w:autoSpaceDE w:val="0"/>
        <w:autoSpaceDN w:val="0"/>
        <w:adjustRightInd w:val="0"/>
        <w:jc w:val="both"/>
        <w:rPr>
          <w:rFonts w:ascii="Tahoma" w:hAnsi="Tahoma" w:cs="Tahoma"/>
          <w:sz w:val="20"/>
          <w:szCs w:val="20"/>
        </w:rPr>
      </w:pPr>
      <w:r w:rsidRPr="00C74210">
        <w:rPr>
          <w:rFonts w:ascii="Tahoma" w:hAnsi="Tahoma" w:cs="Tahoma"/>
          <w:color w:val="000000"/>
          <w:sz w:val="20"/>
          <w:szCs w:val="20"/>
        </w:rPr>
        <w:t>„</w:t>
      </w:r>
      <w:r w:rsidRPr="00C74210">
        <w:rPr>
          <w:rFonts w:ascii="Tahoma" w:hAnsi="Tahoma" w:cs="Tahoma"/>
          <w:spacing w:val="-1"/>
          <w:sz w:val="20"/>
          <w:szCs w:val="20"/>
        </w:rPr>
        <w:t>Wykonawca wystawiać będzie faktury do 7-go dnia  każdego następnego miesiąca, po upływie miesiąca rozliczeniowego, płatną przelewem w terminie 14 dni od daty jej doręczenia do siedziby Zamawiającego.</w:t>
      </w:r>
      <w:r w:rsidRPr="00C74210">
        <w:rPr>
          <w:rFonts w:ascii="Tahoma" w:hAnsi="Tahoma" w:cs="Tahoma"/>
          <w:sz w:val="20"/>
          <w:szCs w:val="20"/>
        </w:rPr>
        <w:t>”</w:t>
      </w:r>
    </w:p>
    <w:p w:rsidR="00C74210" w:rsidRPr="00C74210" w:rsidRDefault="00C74210" w:rsidP="00C74210">
      <w:pPr>
        <w:pStyle w:val="xxmsonormal"/>
        <w:jc w:val="both"/>
        <w:rPr>
          <w:rFonts w:ascii="Tahoma" w:hAnsi="Tahoma" w:cs="Tahoma"/>
          <w:sz w:val="20"/>
          <w:szCs w:val="20"/>
        </w:rPr>
      </w:pPr>
      <w:r w:rsidRPr="00C74210">
        <w:rPr>
          <w:rFonts w:ascii="Tahoma" w:hAnsi="Tahoma" w:cs="Tahoma"/>
          <w:color w:val="000000"/>
          <w:sz w:val="20"/>
          <w:szCs w:val="20"/>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i nie ma w nim pojęcia „prawidłowo wystawiona faktura” bo to co powinno się znajdować na fakturze określa Ustawa z dnia 11 marca 2004 r. o podatku od towarów i usług Art.106e.</w:t>
      </w:r>
    </w:p>
    <w:p w:rsidR="00C74210" w:rsidRPr="00C74210" w:rsidRDefault="00C74210" w:rsidP="00C74210">
      <w:pPr>
        <w:pStyle w:val="xmsonormal"/>
        <w:autoSpaceDE w:val="0"/>
        <w:autoSpaceDN w:val="0"/>
        <w:spacing w:line="276" w:lineRule="auto"/>
        <w:jc w:val="both"/>
        <w:rPr>
          <w:rFonts w:ascii="Tahoma" w:hAnsi="Tahoma" w:cs="Tahoma"/>
          <w:sz w:val="20"/>
          <w:szCs w:val="20"/>
        </w:rPr>
      </w:pPr>
      <w:r w:rsidRPr="00C74210">
        <w:rPr>
          <w:rFonts w:ascii="Tahoma" w:hAnsi="Tahoma" w:cs="Tahoma"/>
          <w:color w:val="000000"/>
          <w:sz w:val="20"/>
          <w:szCs w:val="20"/>
        </w:rPr>
        <w:t xml:space="preserve">Standardowo obowiązujący termin płatności faktury określony jako 14 dni od daty wystawienia faktury został wprowadzony ze względu na zapewnienie prawidłowego funkcjonowania systemu fakturowania wykonawcy </w:t>
      </w:r>
      <w:r w:rsidRPr="00C74210">
        <w:rPr>
          <w:rFonts w:ascii="Tahoma" w:hAnsi="Tahoma" w:cs="Tahoma"/>
          <w:color w:val="000000"/>
          <w:sz w:val="20"/>
          <w:szCs w:val="20"/>
        </w:rPr>
        <w:lastRenderedPageBreak/>
        <w:t xml:space="preserve">oraz zarządzania płatnościami wynikającymi z zawartych umów. Takie rozwiązanie daje możliwość oszacowania terminów wpływu środków oraz opóźnień w ich płatnościach. </w:t>
      </w:r>
    </w:p>
    <w:p w:rsidR="00C74210" w:rsidRDefault="00C74210" w:rsidP="00C74210">
      <w:pPr>
        <w:pStyle w:val="xmsonormal"/>
        <w:autoSpaceDE w:val="0"/>
        <w:autoSpaceDN w:val="0"/>
        <w:spacing w:before="0" w:beforeAutospacing="0" w:after="0" w:afterAutospacing="0"/>
        <w:jc w:val="both"/>
        <w:rPr>
          <w:rFonts w:ascii="Tahoma" w:hAnsi="Tahoma" w:cs="Tahoma"/>
          <w:color w:val="000000"/>
          <w:sz w:val="20"/>
          <w:szCs w:val="20"/>
        </w:rPr>
      </w:pPr>
      <w:r w:rsidRPr="00C74210">
        <w:rPr>
          <w:rFonts w:ascii="Tahoma" w:hAnsi="Tahoma" w:cs="Tahoma"/>
          <w:color w:val="000000"/>
          <w:sz w:val="20"/>
          <w:szCs w:val="20"/>
        </w:rPr>
        <w:t xml:space="preserve">Czy w związku z powyższym Zamawiający zaakceptuje inny niż określony przez Zamawiającego w umowie termin płatności „14 dni od daty dostarczenia faktury Zamawiającemu” tj. liczony od dnia wystawienia faktury określony jako 14 dni od daty wystawienia faktury VAT, pozwalający terminowo dokonać płatności za wykonane usługi w ramach przedmiotu zamówienia? </w:t>
      </w:r>
    </w:p>
    <w:p w:rsidR="00C74210" w:rsidRDefault="00C74210" w:rsidP="00C74210">
      <w:pPr>
        <w:pStyle w:val="xmsonormal"/>
        <w:autoSpaceDE w:val="0"/>
        <w:autoSpaceDN w:val="0"/>
        <w:spacing w:before="0" w:beforeAutospacing="0" w:after="0" w:afterAutospacing="0"/>
        <w:jc w:val="both"/>
        <w:rPr>
          <w:rFonts w:ascii="Tahoma" w:hAnsi="Tahoma" w:cs="Tahoma"/>
          <w:color w:val="000000"/>
          <w:sz w:val="20"/>
          <w:szCs w:val="20"/>
        </w:rPr>
      </w:pPr>
    </w:p>
    <w:p w:rsidR="00C74210" w:rsidRPr="0097427D" w:rsidRDefault="00C74210" w:rsidP="00C74210">
      <w:pPr>
        <w:spacing w:before="120"/>
        <w:jc w:val="both"/>
        <w:rPr>
          <w:rFonts w:ascii="Arial" w:hAnsi="Arial" w:cs="Arial"/>
          <w:bCs/>
          <w:sz w:val="20"/>
          <w:szCs w:val="20"/>
        </w:rPr>
      </w:pPr>
      <w:r w:rsidRPr="0097427D">
        <w:rPr>
          <w:rFonts w:ascii="Tahoma" w:hAnsi="Tahoma" w:cs="Tahoma"/>
          <w:b/>
          <w:sz w:val="20"/>
          <w:szCs w:val="20"/>
          <w:u w:val="single"/>
        </w:rPr>
        <w:t>Odpowiedź:</w:t>
      </w:r>
    </w:p>
    <w:p w:rsidR="00C74210" w:rsidRPr="00C74210" w:rsidRDefault="00C74210" w:rsidP="00C74210">
      <w:pPr>
        <w:pStyle w:val="xmsonormal"/>
        <w:autoSpaceDE w:val="0"/>
        <w:autoSpaceDN w:val="0"/>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Zamawiający pozostawia zapis §6 ust. 8 bez zmian.</w:t>
      </w:r>
    </w:p>
    <w:p w:rsidR="00C74210" w:rsidRPr="009F7DD1" w:rsidRDefault="00C74210" w:rsidP="009F7DD1">
      <w:pPr>
        <w:widowControl w:val="0"/>
        <w:tabs>
          <w:tab w:val="left" w:pos="5670"/>
        </w:tabs>
        <w:jc w:val="both"/>
        <w:rPr>
          <w:rFonts w:ascii="Tahoma" w:hAnsi="Tahoma" w:cs="Tahoma"/>
          <w:sz w:val="20"/>
          <w:szCs w:val="20"/>
        </w:rPr>
      </w:pPr>
    </w:p>
    <w:p w:rsidR="00897889" w:rsidRDefault="00897889" w:rsidP="00897889">
      <w:pPr>
        <w:widowControl w:val="0"/>
        <w:tabs>
          <w:tab w:val="left" w:pos="5670"/>
        </w:tabs>
        <w:jc w:val="both"/>
        <w:rPr>
          <w:rFonts w:ascii="Tahoma" w:hAnsi="Tahoma" w:cs="Tahoma"/>
          <w:b/>
          <w:sz w:val="20"/>
          <w:szCs w:val="20"/>
          <w:u w:val="single"/>
        </w:rPr>
      </w:pPr>
      <w:r>
        <w:rPr>
          <w:rFonts w:ascii="Tahoma" w:hAnsi="Tahoma" w:cs="Tahoma"/>
          <w:b/>
          <w:sz w:val="20"/>
          <w:szCs w:val="20"/>
          <w:u w:val="single"/>
        </w:rPr>
        <w:t>Pytanie 3</w:t>
      </w:r>
    </w:p>
    <w:p w:rsidR="00897889" w:rsidRPr="00897889" w:rsidRDefault="00897889" w:rsidP="00897889">
      <w:pPr>
        <w:pStyle w:val="xmsonormal"/>
        <w:tabs>
          <w:tab w:val="left" w:pos="284"/>
        </w:tabs>
        <w:autoSpaceDE w:val="0"/>
        <w:autoSpaceDN w:val="0"/>
        <w:spacing w:before="0" w:beforeAutospacing="0" w:after="0" w:afterAutospacing="0"/>
        <w:jc w:val="both"/>
        <w:rPr>
          <w:rFonts w:ascii="Tahoma" w:hAnsi="Tahoma" w:cs="Tahoma"/>
          <w:color w:val="000000"/>
          <w:sz w:val="20"/>
          <w:szCs w:val="20"/>
        </w:rPr>
      </w:pPr>
      <w:r w:rsidRPr="00897889">
        <w:rPr>
          <w:rFonts w:ascii="Tahoma" w:hAnsi="Tahoma" w:cs="Tahoma"/>
          <w:color w:val="000000"/>
          <w:sz w:val="20"/>
          <w:szCs w:val="20"/>
        </w:rPr>
        <w:t>W treści umowy §11 ust.2 pkt. a)</w:t>
      </w:r>
      <w:r w:rsidRPr="00897889">
        <w:rPr>
          <w:rFonts w:ascii="Tahoma" w:hAnsi="Tahoma" w:cs="Tahoma"/>
          <w:sz w:val="20"/>
          <w:szCs w:val="20"/>
        </w:rPr>
        <w:t xml:space="preserve"> </w:t>
      </w:r>
      <w:r w:rsidRPr="00897889">
        <w:rPr>
          <w:rFonts w:ascii="Tahoma" w:hAnsi="Tahoma" w:cs="Tahoma"/>
          <w:color w:val="000000"/>
          <w:sz w:val="20"/>
          <w:szCs w:val="20"/>
        </w:rPr>
        <w:t xml:space="preserve">Zamawiający </w:t>
      </w:r>
      <w:r w:rsidRPr="00897889">
        <w:rPr>
          <w:rFonts w:ascii="Tahoma" w:hAnsi="Tahoma" w:cs="Tahoma"/>
          <w:sz w:val="20"/>
          <w:szCs w:val="20"/>
        </w:rPr>
        <w:t>umieścił zapis: „</w:t>
      </w:r>
      <w:r w:rsidRPr="00897889">
        <w:rPr>
          <w:rFonts w:ascii="Tahoma" w:hAnsi="Tahoma" w:cs="Tahoma"/>
          <w:color w:val="000000"/>
          <w:sz w:val="20"/>
          <w:szCs w:val="20"/>
        </w:rPr>
        <w:t>a) w przypadku odstąpienia od umowy lub rozwiązania umowy leżących po stronie Wykonawcy, w wysokości 5% maksymalnego łącznego wynagrodzenia brutto Wykonawcy, określonego w  § 5 ust.1.”</w:t>
      </w:r>
    </w:p>
    <w:p w:rsidR="00897889" w:rsidRPr="00897889" w:rsidRDefault="00897889" w:rsidP="00897889">
      <w:pPr>
        <w:pStyle w:val="xmsonormal"/>
        <w:autoSpaceDE w:val="0"/>
        <w:autoSpaceDN w:val="0"/>
        <w:spacing w:before="0" w:beforeAutospacing="0" w:after="0" w:afterAutospacing="0"/>
        <w:ind w:left="284"/>
        <w:jc w:val="both"/>
        <w:rPr>
          <w:rFonts w:ascii="Tahoma" w:hAnsi="Tahoma" w:cs="Tahoma"/>
          <w:color w:val="000000"/>
          <w:sz w:val="20"/>
          <w:szCs w:val="20"/>
        </w:rPr>
      </w:pPr>
    </w:p>
    <w:p w:rsidR="00897889" w:rsidRDefault="00897889" w:rsidP="00897889">
      <w:pPr>
        <w:jc w:val="both"/>
        <w:rPr>
          <w:rFonts w:ascii="Tahoma" w:hAnsi="Tahoma" w:cs="Tahoma"/>
          <w:sz w:val="20"/>
          <w:szCs w:val="20"/>
        </w:rPr>
      </w:pPr>
      <w:r w:rsidRPr="00897889">
        <w:rPr>
          <w:rFonts w:ascii="Tahoma" w:hAnsi="Tahoma" w:cs="Tahoma"/>
          <w:sz w:val="20"/>
          <w:szCs w:val="20"/>
        </w:rPr>
        <w:t>Czy Zamawiający dopuszcza możliwość wykreślenia zapisów dotyczących kar za odstąpienia od umowy lub złagodzenia kary na niższą np. 1 % wartości zamówienia?</w:t>
      </w:r>
    </w:p>
    <w:p w:rsidR="00897889" w:rsidRDefault="00897889" w:rsidP="00897889">
      <w:pPr>
        <w:jc w:val="both"/>
        <w:rPr>
          <w:rFonts w:ascii="Tahoma" w:hAnsi="Tahoma" w:cs="Tahoma"/>
          <w:sz w:val="20"/>
          <w:szCs w:val="20"/>
        </w:rPr>
      </w:pPr>
    </w:p>
    <w:p w:rsidR="00897889" w:rsidRPr="0097427D" w:rsidRDefault="00897889" w:rsidP="00897889">
      <w:pPr>
        <w:spacing w:before="120"/>
        <w:jc w:val="both"/>
        <w:rPr>
          <w:rFonts w:ascii="Arial" w:hAnsi="Arial" w:cs="Arial"/>
          <w:bCs/>
          <w:sz w:val="20"/>
          <w:szCs w:val="20"/>
        </w:rPr>
      </w:pPr>
      <w:r w:rsidRPr="0097427D">
        <w:rPr>
          <w:rFonts w:ascii="Tahoma" w:hAnsi="Tahoma" w:cs="Tahoma"/>
          <w:b/>
          <w:sz w:val="20"/>
          <w:szCs w:val="20"/>
          <w:u w:val="single"/>
        </w:rPr>
        <w:t>Odpowiedź:</w:t>
      </w:r>
    </w:p>
    <w:p w:rsidR="00897889" w:rsidRPr="00C74210" w:rsidRDefault="00897889" w:rsidP="00897889">
      <w:pPr>
        <w:pStyle w:val="xmsonormal"/>
        <w:autoSpaceDE w:val="0"/>
        <w:autoSpaceDN w:val="0"/>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Zamawiający pozostawia zapis §11 ust. 2 pkt a) bez zmian.</w:t>
      </w:r>
    </w:p>
    <w:p w:rsidR="00897889" w:rsidRDefault="00897889" w:rsidP="00897889">
      <w:pPr>
        <w:jc w:val="both"/>
        <w:rPr>
          <w:rFonts w:ascii="Tahoma" w:hAnsi="Tahoma" w:cs="Tahoma"/>
          <w:sz w:val="20"/>
          <w:szCs w:val="20"/>
        </w:rPr>
      </w:pPr>
    </w:p>
    <w:p w:rsidR="00897889" w:rsidRPr="00897889" w:rsidRDefault="00897889" w:rsidP="00897889">
      <w:pPr>
        <w:jc w:val="both"/>
        <w:rPr>
          <w:rFonts w:ascii="Tahoma" w:hAnsi="Tahoma" w:cs="Tahoma"/>
          <w:sz w:val="20"/>
          <w:szCs w:val="20"/>
        </w:rPr>
      </w:pPr>
    </w:p>
    <w:p w:rsidR="00897889" w:rsidRDefault="00897889" w:rsidP="00897889">
      <w:pPr>
        <w:widowControl w:val="0"/>
        <w:tabs>
          <w:tab w:val="left" w:pos="5670"/>
        </w:tabs>
        <w:jc w:val="both"/>
        <w:rPr>
          <w:rFonts w:ascii="Tahoma" w:hAnsi="Tahoma" w:cs="Tahoma"/>
          <w:b/>
          <w:sz w:val="20"/>
          <w:szCs w:val="20"/>
          <w:u w:val="single"/>
        </w:rPr>
      </w:pPr>
      <w:r>
        <w:rPr>
          <w:rFonts w:ascii="Tahoma" w:hAnsi="Tahoma" w:cs="Tahoma"/>
          <w:b/>
          <w:sz w:val="20"/>
          <w:szCs w:val="20"/>
          <w:u w:val="single"/>
        </w:rPr>
        <w:t>Pytanie 4</w:t>
      </w:r>
    </w:p>
    <w:p w:rsidR="00897889" w:rsidRPr="00897889" w:rsidRDefault="00897889" w:rsidP="00897889">
      <w:pPr>
        <w:pStyle w:val="xmsonormal"/>
        <w:tabs>
          <w:tab w:val="left" w:pos="426"/>
          <w:tab w:val="left" w:pos="851"/>
        </w:tabs>
        <w:autoSpaceDE w:val="0"/>
        <w:autoSpaceDN w:val="0"/>
        <w:spacing w:before="0" w:beforeAutospacing="0" w:after="0" w:afterAutospacing="0"/>
        <w:jc w:val="both"/>
        <w:rPr>
          <w:rFonts w:ascii="Tahoma" w:hAnsi="Tahoma" w:cs="Tahoma"/>
          <w:color w:val="000000"/>
          <w:sz w:val="20"/>
          <w:szCs w:val="20"/>
        </w:rPr>
      </w:pPr>
      <w:r w:rsidRPr="00897889">
        <w:rPr>
          <w:rFonts w:ascii="Tahoma" w:hAnsi="Tahoma" w:cs="Tahoma"/>
          <w:color w:val="000000"/>
          <w:sz w:val="20"/>
          <w:szCs w:val="20"/>
        </w:rPr>
        <w:t>W treści umowy §11 ust.2 pkt. b)</w:t>
      </w:r>
      <w:r w:rsidRPr="00897889">
        <w:rPr>
          <w:rFonts w:ascii="Tahoma" w:hAnsi="Tahoma" w:cs="Tahoma"/>
          <w:sz w:val="20"/>
          <w:szCs w:val="20"/>
        </w:rPr>
        <w:t xml:space="preserve"> </w:t>
      </w:r>
      <w:r w:rsidRPr="00897889">
        <w:rPr>
          <w:rFonts w:ascii="Tahoma" w:hAnsi="Tahoma" w:cs="Tahoma"/>
          <w:color w:val="000000"/>
          <w:sz w:val="20"/>
          <w:szCs w:val="20"/>
        </w:rPr>
        <w:t xml:space="preserve">Zamawiający </w:t>
      </w:r>
      <w:r w:rsidRPr="00897889">
        <w:rPr>
          <w:rFonts w:ascii="Tahoma" w:hAnsi="Tahoma" w:cs="Tahoma"/>
          <w:sz w:val="20"/>
          <w:szCs w:val="20"/>
        </w:rPr>
        <w:t xml:space="preserve">umieścił zapis: </w:t>
      </w:r>
      <w:r w:rsidRPr="00897889">
        <w:rPr>
          <w:rFonts w:ascii="Tahoma" w:hAnsi="Tahoma" w:cs="Tahoma"/>
          <w:color w:val="000000"/>
          <w:sz w:val="20"/>
          <w:szCs w:val="20"/>
        </w:rPr>
        <w:t>b) „w przypadku opóźnienia w odbiorze przesyłek z siedziby Zamawiającego, karę umowną za każdy rozpoczęty dzień opóźnienia w wysokości 5% ryczałtowego miesięcznego wynagrodzenia brutto za usługę odbioru przesyłek z siedziby Zamawiającego, wyliczoną w odniesieniu do okresu rozliczeniowego, w którym miało miejsce opóźnienie.”</w:t>
      </w:r>
    </w:p>
    <w:p w:rsidR="00897889" w:rsidRPr="00897889" w:rsidRDefault="00897889" w:rsidP="00897889">
      <w:pPr>
        <w:jc w:val="both"/>
        <w:rPr>
          <w:rFonts w:ascii="Tahoma" w:hAnsi="Tahoma" w:cs="Tahoma"/>
          <w:sz w:val="20"/>
          <w:szCs w:val="20"/>
        </w:rPr>
      </w:pPr>
    </w:p>
    <w:p w:rsidR="00897889" w:rsidRPr="00897889" w:rsidRDefault="00897889" w:rsidP="00897889">
      <w:pPr>
        <w:autoSpaceDE w:val="0"/>
        <w:autoSpaceDN w:val="0"/>
        <w:adjustRightInd w:val="0"/>
        <w:contextualSpacing/>
        <w:jc w:val="both"/>
        <w:rPr>
          <w:rFonts w:ascii="Tahoma" w:hAnsi="Tahoma" w:cs="Tahoma"/>
          <w:sz w:val="20"/>
          <w:szCs w:val="20"/>
        </w:rPr>
      </w:pPr>
      <w:r w:rsidRPr="00897889">
        <w:rPr>
          <w:rFonts w:ascii="Tahoma" w:hAnsi="Tahoma" w:cs="Tahoma"/>
          <w:sz w:val="20"/>
          <w:szCs w:val="20"/>
        </w:rPr>
        <w:t xml:space="preserve">Związku z faktem, że usługa Poczta Firmowa czyli odbiór przesyłek z siedziby klienta oparta jest o własny regulamin, gdzie określone są kary umowne z powodu niezrealizowania usługi Poczta Firmowa w danym dniu. </w:t>
      </w:r>
    </w:p>
    <w:p w:rsidR="00897889" w:rsidRPr="00897889" w:rsidRDefault="00897889" w:rsidP="00897889">
      <w:pPr>
        <w:autoSpaceDE w:val="0"/>
        <w:autoSpaceDN w:val="0"/>
        <w:adjustRightInd w:val="0"/>
        <w:contextualSpacing/>
        <w:jc w:val="both"/>
        <w:rPr>
          <w:rFonts w:ascii="Tahoma" w:hAnsi="Tahoma" w:cs="Tahoma"/>
          <w:color w:val="FF0000"/>
          <w:sz w:val="20"/>
          <w:szCs w:val="20"/>
        </w:rPr>
      </w:pPr>
    </w:p>
    <w:p w:rsidR="00897889" w:rsidRPr="00897889" w:rsidRDefault="00897889" w:rsidP="00897889">
      <w:pPr>
        <w:autoSpaceDE w:val="0"/>
        <w:autoSpaceDN w:val="0"/>
        <w:adjustRightInd w:val="0"/>
        <w:contextualSpacing/>
        <w:jc w:val="both"/>
        <w:rPr>
          <w:rFonts w:ascii="Tahoma" w:hAnsi="Tahoma" w:cs="Tahoma"/>
          <w:sz w:val="20"/>
          <w:szCs w:val="20"/>
        </w:rPr>
      </w:pPr>
      <w:r w:rsidRPr="00897889">
        <w:rPr>
          <w:rFonts w:ascii="Tahoma" w:hAnsi="Tahoma" w:cs="Tahoma"/>
          <w:sz w:val="20"/>
          <w:szCs w:val="20"/>
        </w:rPr>
        <w:t xml:space="preserve">Czy Zamawiający uwzględni sugestię Wykonawcy i usunie zapis z karami umownymi za brak zrealizowanej usługi odbioru korespondencji lub zmodyfikuję zapis na: „ Usługa odbioru przesyłek będzie świadczona </w:t>
      </w:r>
      <w:r>
        <w:rPr>
          <w:rFonts w:ascii="Tahoma" w:hAnsi="Tahoma" w:cs="Tahoma"/>
          <w:sz w:val="20"/>
          <w:szCs w:val="20"/>
        </w:rPr>
        <w:br/>
      </w:r>
      <w:r w:rsidRPr="00897889">
        <w:rPr>
          <w:rFonts w:ascii="Tahoma" w:hAnsi="Tahoma" w:cs="Tahoma"/>
          <w:sz w:val="20"/>
          <w:szCs w:val="20"/>
        </w:rPr>
        <w:t>w oparciu o regulamin Wykonawcy, który zawiera kary w przypadku brak odbioru przesyłek z siedziby Zamawiającego”?</w:t>
      </w:r>
    </w:p>
    <w:p w:rsidR="00897889" w:rsidRDefault="00897889" w:rsidP="00897889">
      <w:pPr>
        <w:jc w:val="both"/>
        <w:rPr>
          <w:rFonts w:ascii="Tahoma" w:hAnsi="Tahoma" w:cs="Tahoma"/>
          <w:sz w:val="20"/>
          <w:szCs w:val="20"/>
        </w:rPr>
      </w:pPr>
    </w:p>
    <w:p w:rsidR="00897889" w:rsidRPr="0097427D" w:rsidRDefault="00897889" w:rsidP="00897889">
      <w:pPr>
        <w:spacing w:before="120"/>
        <w:jc w:val="both"/>
        <w:rPr>
          <w:rFonts w:ascii="Arial" w:hAnsi="Arial" w:cs="Arial"/>
          <w:bCs/>
          <w:sz w:val="20"/>
          <w:szCs w:val="20"/>
        </w:rPr>
      </w:pPr>
      <w:r w:rsidRPr="0097427D">
        <w:rPr>
          <w:rFonts w:ascii="Tahoma" w:hAnsi="Tahoma" w:cs="Tahoma"/>
          <w:b/>
          <w:sz w:val="20"/>
          <w:szCs w:val="20"/>
          <w:u w:val="single"/>
        </w:rPr>
        <w:t>Odpowiedź:</w:t>
      </w:r>
    </w:p>
    <w:p w:rsidR="00897889" w:rsidRPr="00C74210" w:rsidRDefault="00897889" w:rsidP="00897889">
      <w:pPr>
        <w:pStyle w:val="xmsonormal"/>
        <w:autoSpaceDE w:val="0"/>
        <w:autoSpaceDN w:val="0"/>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Zamawiający pozostawia zapis §11 ust. 2 pkt b) bez zmian.</w:t>
      </w:r>
    </w:p>
    <w:p w:rsidR="00897889" w:rsidRDefault="00897889" w:rsidP="00897889">
      <w:pPr>
        <w:widowControl w:val="0"/>
        <w:tabs>
          <w:tab w:val="left" w:pos="5670"/>
        </w:tabs>
        <w:jc w:val="both"/>
        <w:rPr>
          <w:rFonts w:ascii="Tahoma" w:hAnsi="Tahoma" w:cs="Tahoma"/>
          <w:b/>
          <w:sz w:val="20"/>
          <w:szCs w:val="20"/>
          <w:u w:val="single"/>
        </w:rPr>
      </w:pPr>
    </w:p>
    <w:p w:rsidR="0057215D" w:rsidRDefault="0057215D" w:rsidP="0057215D">
      <w:pPr>
        <w:pStyle w:val="Tekstpodstawowy2"/>
        <w:keepNext/>
        <w:spacing w:line="276" w:lineRule="auto"/>
        <w:ind w:left="2836" w:firstLine="709"/>
        <w:jc w:val="center"/>
        <w:rPr>
          <w:rFonts w:ascii="Tahoma" w:hAnsi="Tahoma" w:cs="Tahoma"/>
          <w:b/>
          <w:sz w:val="20"/>
          <w:szCs w:val="20"/>
        </w:rPr>
      </w:pPr>
      <w:r>
        <w:rPr>
          <w:rFonts w:ascii="Tahoma" w:hAnsi="Tahoma" w:cs="Tahoma"/>
          <w:b/>
          <w:sz w:val="20"/>
        </w:rPr>
        <w:t>Z up. BURMISTRZA</w:t>
      </w:r>
    </w:p>
    <w:p w:rsidR="0057215D" w:rsidRDefault="0057215D" w:rsidP="0057215D">
      <w:pPr>
        <w:pStyle w:val="Tekstpodstawowy2"/>
        <w:keepNext/>
        <w:spacing w:line="276" w:lineRule="auto"/>
        <w:ind w:left="2836" w:firstLine="709"/>
        <w:jc w:val="center"/>
        <w:rPr>
          <w:rFonts w:ascii="Tahoma" w:hAnsi="Tahoma" w:cs="Tahoma"/>
          <w:b/>
          <w:sz w:val="20"/>
        </w:rPr>
      </w:pPr>
      <w:r>
        <w:rPr>
          <w:rFonts w:ascii="Tahoma" w:hAnsi="Tahoma" w:cs="Tahoma"/>
          <w:b/>
          <w:sz w:val="20"/>
        </w:rPr>
        <w:t>/-/</w:t>
      </w:r>
    </w:p>
    <w:p w:rsidR="0057215D" w:rsidRDefault="0057215D" w:rsidP="0057215D">
      <w:pPr>
        <w:pStyle w:val="Tekstpodstawowy2"/>
        <w:keepNext/>
        <w:spacing w:line="240" w:lineRule="auto"/>
        <w:ind w:left="2836" w:firstLine="709"/>
        <w:jc w:val="center"/>
        <w:rPr>
          <w:rFonts w:ascii="Tahoma" w:hAnsi="Tahoma" w:cs="Tahoma"/>
          <w:b/>
          <w:sz w:val="20"/>
        </w:rPr>
      </w:pPr>
      <w:r>
        <w:rPr>
          <w:rFonts w:ascii="Tahoma" w:hAnsi="Tahoma" w:cs="Tahoma"/>
          <w:b/>
          <w:sz w:val="20"/>
        </w:rPr>
        <w:t>Leszek Filipiak</w:t>
      </w:r>
    </w:p>
    <w:p w:rsidR="0057215D" w:rsidRDefault="0057215D" w:rsidP="0057215D">
      <w:pPr>
        <w:pStyle w:val="Tekstpodstawowy2"/>
        <w:keepNext/>
        <w:spacing w:line="240" w:lineRule="auto"/>
        <w:ind w:left="2836" w:firstLine="709"/>
        <w:jc w:val="center"/>
        <w:rPr>
          <w:rFonts w:ascii="Tahoma" w:hAnsi="Tahoma" w:cs="Tahoma"/>
          <w:sz w:val="20"/>
        </w:rPr>
      </w:pPr>
      <w:r>
        <w:rPr>
          <w:rFonts w:ascii="Tahoma" w:hAnsi="Tahoma" w:cs="Tahoma"/>
          <w:b/>
          <w:sz w:val="20"/>
        </w:rPr>
        <w:t xml:space="preserve">ZASTĘPCA BURMISTRZA </w:t>
      </w:r>
    </w:p>
    <w:p w:rsidR="00B73557" w:rsidRPr="00BD589E" w:rsidRDefault="00B73557" w:rsidP="00AA08F5">
      <w:pPr>
        <w:widowControl w:val="0"/>
        <w:rPr>
          <w:rFonts w:ascii="Tahoma" w:hAnsi="Tahoma" w:cs="Tahoma"/>
          <w:sz w:val="20"/>
          <w:szCs w:val="20"/>
        </w:rPr>
      </w:pPr>
      <w:bookmarkStart w:id="0" w:name="_GoBack"/>
      <w:bookmarkEnd w:id="0"/>
    </w:p>
    <w:sectPr w:rsidR="00B73557" w:rsidRPr="00BD589E" w:rsidSect="009135CB">
      <w:headerReference w:type="default" r:id="rId8"/>
      <w:footerReference w:type="default" r:id="rId9"/>
      <w:headerReference w:type="first" r:id="rId10"/>
      <w:footerReference w:type="first" r:id="rId11"/>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4" w:rsidRDefault="00381314">
      <w:r>
        <w:separator/>
      </w:r>
    </w:p>
  </w:endnote>
  <w:endnote w:type="continuationSeparator" w:id="0">
    <w:p w:rsidR="00381314" w:rsidRDefault="003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Pr>
      <w:pStyle w:val="Nagwek"/>
      <w:jc w:val="center"/>
    </w:pPr>
  </w:p>
  <w:p w:rsidR="00AA08F5" w:rsidRDefault="00AA08F5" w:rsidP="00AA08F5"/>
  <w:p w:rsidR="00AA08F5" w:rsidRPr="00054073" w:rsidRDefault="00AA08F5" w:rsidP="00AA08F5">
    <w:pPr>
      <w:pStyle w:val="Stopka"/>
      <w:jc w:val="right"/>
      <w:rPr>
        <w:rFonts w:ascii="Tahoma" w:hAnsi="Tahoma" w:cs="Tahoma"/>
        <w:color w:val="000000"/>
        <w:sz w:val="22"/>
      </w:rPr>
    </w:pPr>
    <w:r>
      <w:rPr>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0" name="Obraz 10"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054073">
      <w:rPr>
        <w:rFonts w:ascii="Tahoma" w:hAnsi="Tahoma" w:cs="Tahoma"/>
        <w:noProof/>
        <w:color w:val="000000"/>
        <w:sz w:val="22"/>
      </w:rPr>
      <w:t>Wydział Zamówień Publicznych</w:t>
    </w:r>
  </w:p>
  <w:p w:rsidR="00AA08F5" w:rsidRPr="00054073" w:rsidRDefault="00AA08F5" w:rsidP="00AA08F5">
    <w:pPr>
      <w:pStyle w:val="Stopka"/>
      <w:jc w:val="right"/>
      <w:rPr>
        <w:rFonts w:ascii="Tahoma" w:hAnsi="Tahoma" w:cs="Tahoma"/>
        <w:color w:val="000000"/>
        <w:sz w:val="22"/>
      </w:rPr>
    </w:pPr>
    <w:r w:rsidRPr="00054073">
      <w:rPr>
        <w:rFonts w:ascii="Tahoma" w:hAnsi="Tahoma" w:cs="Tahoma"/>
        <w:color w:val="000000"/>
        <w:sz w:val="22"/>
      </w:rPr>
      <w:t>Plac Kościuszki 2</w:t>
    </w:r>
  </w:p>
  <w:p w:rsidR="00AA08F5" w:rsidRPr="00054073" w:rsidRDefault="00AA08F5" w:rsidP="00AA08F5">
    <w:pPr>
      <w:pStyle w:val="Stopka"/>
      <w:jc w:val="right"/>
      <w:rPr>
        <w:rFonts w:ascii="Tahoma" w:hAnsi="Tahoma" w:cs="Tahoma"/>
        <w:color w:val="000000"/>
        <w:sz w:val="22"/>
      </w:rPr>
    </w:pPr>
    <w:r w:rsidRPr="00054073">
      <w:rPr>
        <w:rFonts w:ascii="Tahoma" w:hAnsi="Tahoma" w:cs="Tahoma"/>
        <w:color w:val="000000"/>
        <w:sz w:val="22"/>
      </w:rPr>
      <w:t>95-070 Aleksandrów Łódzki</w:t>
    </w:r>
  </w:p>
  <w:p w:rsidR="00936754" w:rsidRPr="00AA08F5" w:rsidRDefault="00AA08F5" w:rsidP="00AA08F5">
    <w:pPr>
      <w:pStyle w:val="Stopka"/>
      <w:jc w:val="right"/>
      <w:rPr>
        <w:rFonts w:ascii="Tahoma" w:hAnsi="Tahoma" w:cs="Tahoma"/>
        <w:color w:val="000000"/>
        <w:sz w:val="22"/>
      </w:rPr>
    </w:pPr>
    <w:r>
      <w:rPr>
        <w:noProof/>
      </w:rPr>
      <mc:AlternateContent>
        <mc:Choice Requires="wps">
          <w:drawing>
            <wp:anchor distT="0" distB="0" distL="114300" distR="114300" simplePos="0" relativeHeight="251665408" behindDoc="0" locked="0" layoutInCell="1" allowOverlap="1" wp14:anchorId="2BB534DA" wp14:editId="61B968F5">
              <wp:simplePos x="0" y="0"/>
              <wp:positionH relativeFrom="column">
                <wp:posOffset>6205855</wp:posOffset>
              </wp:positionH>
              <wp:positionV relativeFrom="paragraph">
                <wp:posOffset>97155</wp:posOffset>
              </wp:positionV>
              <wp:extent cx="323850" cy="2857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57215D">
                            <w:rPr>
                              <w:rFonts w:ascii="Tahoma" w:hAnsi="Tahoma" w:cs="Tahoma"/>
                              <w:noProof/>
                            </w:rPr>
                            <w:t>2</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4DA" id="_x0000_t202" coordsize="21600,21600" o:spt="202" path="m,l,21600r21600,l21600,xe">
              <v:stroke joinstyle="miter"/>
              <v:path gradientshapeok="t" o:connecttype="rect"/>
            </v:shapetype>
            <v:shape id="Pole tekstowe 6" o:spid="_x0000_s1026" type="#_x0000_t202" style="position:absolute;left:0;text-align:left;margin-left:488.65pt;margin-top:7.6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" stroked="f">
              <v:textbo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57215D">
                      <w:rPr>
                        <w:rFonts w:ascii="Tahoma" w:hAnsi="Tahoma" w:cs="Tahoma"/>
                        <w:noProof/>
                      </w:rPr>
                      <w:t>2</w:t>
                    </w:r>
                    <w:r w:rsidRPr="00F508DC">
                      <w:rPr>
                        <w:rFonts w:ascii="Tahoma" w:hAnsi="Tahoma" w:cs="Tahoma"/>
                      </w:rPr>
                      <w:fldChar w:fldCharType="end"/>
                    </w:r>
                  </w:p>
                </w:txbxContent>
              </v:textbox>
            </v:shape>
          </w:pict>
        </mc:Fallback>
      </mc:AlternateContent>
    </w:r>
    <w:r w:rsidRPr="00054073">
      <w:rPr>
        <w:rFonts w:ascii="Tahoma" w:hAnsi="Tahoma" w:cs="Tahoma"/>
        <w:color w:val="000000"/>
        <w:sz w:val="22"/>
      </w:rPr>
      <w:t>tel. 42 270 03 335, fax. 42 270 03</w:t>
    </w:r>
    <w:r>
      <w:rPr>
        <w:rFonts w:ascii="Tahoma" w:hAnsi="Tahoma" w:cs="Tahoma"/>
        <w:color w:val="000000"/>
        <w:sz w:val="22"/>
      </w:rPr>
      <w:t> 313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054073" w:rsidRDefault="00307F8C" w:rsidP="00307F8C">
    <w:pPr>
      <w:pStyle w:val="Stopka"/>
      <w:jc w:val="right"/>
      <w:rPr>
        <w:rFonts w:ascii="Tahoma" w:hAnsi="Tahoma" w:cs="Tahoma"/>
        <w:color w:val="000000"/>
        <w:sz w:val="22"/>
      </w:rPr>
    </w:pPr>
    <w:r>
      <w:rPr>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9" name="Obraz 9"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054073">
      <w:rPr>
        <w:rFonts w:ascii="Tahoma" w:hAnsi="Tahoma" w:cs="Tahoma"/>
        <w:noProof/>
        <w:color w:val="000000"/>
        <w:sz w:val="22"/>
      </w:rPr>
      <w:t>Wydział Zamówień Publicznych</w:t>
    </w:r>
  </w:p>
  <w:p w:rsidR="00307F8C" w:rsidRPr="00054073" w:rsidRDefault="00307F8C" w:rsidP="00307F8C">
    <w:pPr>
      <w:pStyle w:val="Stopka"/>
      <w:jc w:val="right"/>
      <w:rPr>
        <w:rFonts w:ascii="Tahoma" w:hAnsi="Tahoma" w:cs="Tahoma"/>
        <w:color w:val="000000"/>
        <w:sz w:val="22"/>
      </w:rPr>
    </w:pPr>
    <w:r w:rsidRPr="00054073">
      <w:rPr>
        <w:rFonts w:ascii="Tahoma" w:hAnsi="Tahoma" w:cs="Tahoma"/>
        <w:color w:val="000000"/>
        <w:sz w:val="22"/>
      </w:rPr>
      <w:t>Plac Kościuszki 2</w:t>
    </w:r>
  </w:p>
  <w:p w:rsidR="00307F8C" w:rsidRPr="00054073" w:rsidRDefault="00307F8C" w:rsidP="00307F8C">
    <w:pPr>
      <w:pStyle w:val="Stopka"/>
      <w:jc w:val="right"/>
      <w:rPr>
        <w:rFonts w:ascii="Tahoma" w:hAnsi="Tahoma" w:cs="Tahoma"/>
        <w:color w:val="000000"/>
        <w:sz w:val="22"/>
      </w:rPr>
    </w:pPr>
    <w:r w:rsidRPr="00054073">
      <w:rPr>
        <w:rFonts w:ascii="Tahoma" w:hAnsi="Tahoma" w:cs="Tahoma"/>
        <w:color w:val="000000"/>
        <w:sz w:val="22"/>
      </w:rPr>
      <w:t>95-070 Aleksandrów Łódzki</w:t>
    </w:r>
  </w:p>
  <w:p w:rsidR="00307F8C" w:rsidRPr="00AA08F5" w:rsidRDefault="00307F8C" w:rsidP="00AA08F5">
    <w:pPr>
      <w:pStyle w:val="Stopka"/>
      <w:jc w:val="right"/>
      <w:rPr>
        <w:rFonts w:ascii="Tahoma" w:hAnsi="Tahoma" w:cs="Tahoma"/>
        <w:color w:val="000000"/>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6205855</wp:posOffset>
              </wp:positionH>
              <wp:positionV relativeFrom="paragraph">
                <wp:posOffset>97155</wp:posOffset>
              </wp:positionV>
              <wp:extent cx="323850" cy="2857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57215D">
                            <w:rPr>
                              <w:rFonts w:ascii="Tahoma" w:hAnsi="Tahoma" w:cs="Tahoma"/>
                              <w:noProof/>
                            </w:rPr>
                            <w:t>1</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488.65pt;margin-top:7.6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kmiAIAABo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" stroked="f">
              <v:textbo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57215D">
                      <w:rPr>
                        <w:rFonts w:ascii="Tahoma" w:hAnsi="Tahoma" w:cs="Tahoma"/>
                        <w:noProof/>
                      </w:rPr>
                      <w:t>1</w:t>
                    </w:r>
                    <w:r w:rsidRPr="00F508DC">
                      <w:rPr>
                        <w:rFonts w:ascii="Tahoma" w:hAnsi="Tahoma" w:cs="Tahoma"/>
                      </w:rPr>
                      <w:fldChar w:fldCharType="end"/>
                    </w:r>
                  </w:p>
                </w:txbxContent>
              </v:textbox>
            </v:shape>
          </w:pict>
        </mc:Fallback>
      </mc:AlternateContent>
    </w:r>
    <w:r w:rsidRPr="00054073">
      <w:rPr>
        <w:rFonts w:ascii="Tahoma" w:hAnsi="Tahoma" w:cs="Tahoma"/>
        <w:color w:val="000000"/>
        <w:sz w:val="22"/>
      </w:rPr>
      <w:t>tel. 42 270 03 335, fax. 42 270 03</w:t>
    </w:r>
    <w:r>
      <w:rPr>
        <w:rFonts w:ascii="Tahoma" w:hAnsi="Tahoma" w:cs="Tahoma"/>
        <w:color w:val="000000"/>
        <w:sz w:val="22"/>
      </w:rPr>
      <w:t> 313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4" w:rsidRDefault="00381314">
      <w:r>
        <w:separator/>
      </w:r>
    </w:p>
  </w:footnote>
  <w:footnote w:type="continuationSeparator" w:id="0">
    <w:p w:rsidR="00381314" w:rsidRDefault="00381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AA08F5" w:rsidP="009135CB">
    <w:pPr>
      <w:pStyle w:val="Nagwek"/>
    </w:pPr>
    <w:r w:rsidRPr="00B00C20">
      <w:rPr>
        <w:noProof/>
      </w:rPr>
      <w:drawing>
        <wp:inline distT="0" distB="0" distL="0" distR="0" wp14:anchorId="2D661B7C" wp14:editId="4139254F">
          <wp:extent cx="5753100" cy="125730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936754" w:rsidRDefault="0093675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AA08F5">
    <w:pPr>
      <w:pStyle w:val="Nagwek"/>
    </w:pPr>
    <w:r w:rsidRPr="00B00C20">
      <w:rPr>
        <w:noProof/>
      </w:rPr>
      <w:drawing>
        <wp:inline distT="0" distB="0" distL="0" distR="0">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DA1"/>
    <w:multiLevelType w:val="hybridMultilevel"/>
    <w:tmpl w:val="2982C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05DB2"/>
    <w:multiLevelType w:val="hybridMultilevel"/>
    <w:tmpl w:val="68D07AE4"/>
    <w:lvl w:ilvl="0" w:tplc="6028583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F6E1119"/>
    <w:multiLevelType w:val="hybridMultilevel"/>
    <w:tmpl w:val="45E60426"/>
    <w:lvl w:ilvl="0" w:tplc="C63092D6">
      <w:start w:val="1"/>
      <w:numFmt w:val="bullet"/>
      <w:lvlText w:val=""/>
      <w:lvlJc w:val="left"/>
      <w:pPr>
        <w:tabs>
          <w:tab w:val="num" w:pos="1290"/>
        </w:tabs>
        <w:ind w:left="129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313E1"/>
    <w:multiLevelType w:val="hybridMultilevel"/>
    <w:tmpl w:val="8F68127A"/>
    <w:lvl w:ilvl="0" w:tplc="0415000F">
      <w:start w:val="1"/>
      <w:numFmt w:val="decimal"/>
      <w:lvlText w:val="%1."/>
      <w:lvlJc w:val="left"/>
      <w:pPr>
        <w:tabs>
          <w:tab w:val="num" w:pos="720"/>
        </w:tabs>
        <w:ind w:left="720" w:hanging="360"/>
      </w:pPr>
      <w:rPr>
        <w:rFonts w:hint="default"/>
      </w:rPr>
    </w:lvl>
    <w:lvl w:ilvl="1" w:tplc="6028583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502E26"/>
    <w:multiLevelType w:val="hybridMultilevel"/>
    <w:tmpl w:val="53F67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E648D"/>
    <w:multiLevelType w:val="hybridMultilevel"/>
    <w:tmpl w:val="A0A43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E0123"/>
    <w:multiLevelType w:val="hybridMultilevel"/>
    <w:tmpl w:val="A8AEB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45125"/>
    <w:multiLevelType w:val="hybridMultilevel"/>
    <w:tmpl w:val="90AEF3D6"/>
    <w:lvl w:ilvl="0" w:tplc="067AE144">
      <w:start w:val="1"/>
      <w:numFmt w:val="lowerLetter"/>
      <w:lvlText w:val="%1)"/>
      <w:lvlJc w:val="left"/>
      <w:pPr>
        <w:ind w:left="1440" w:hanging="360"/>
      </w:pPr>
      <w:rPr>
        <w:rFonts w:hint="default"/>
        <w:b/>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4951820"/>
    <w:multiLevelType w:val="hybridMultilevel"/>
    <w:tmpl w:val="8FB0B6F8"/>
    <w:lvl w:ilvl="0" w:tplc="0E0AF25C">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28F03BDD"/>
    <w:multiLevelType w:val="hybridMultilevel"/>
    <w:tmpl w:val="B0B6A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5049C"/>
    <w:multiLevelType w:val="hybridMultilevel"/>
    <w:tmpl w:val="E0D87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76D21"/>
    <w:multiLevelType w:val="hybridMultilevel"/>
    <w:tmpl w:val="77B4BF48"/>
    <w:lvl w:ilvl="0" w:tplc="C5D4FDE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1717A6"/>
    <w:multiLevelType w:val="hybridMultilevel"/>
    <w:tmpl w:val="751071B0"/>
    <w:lvl w:ilvl="0" w:tplc="0E3EB3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6500B9"/>
    <w:multiLevelType w:val="hybridMultilevel"/>
    <w:tmpl w:val="56CC2B7C"/>
    <w:lvl w:ilvl="0" w:tplc="0E0AF25C">
      <w:start w:val="2"/>
      <w:numFmt w:val="decimal"/>
      <w:lvlText w:val="%1)"/>
      <w:lvlJc w:val="left"/>
      <w:pPr>
        <w:ind w:left="720"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36C02689"/>
    <w:multiLevelType w:val="hybridMultilevel"/>
    <w:tmpl w:val="5A44780E"/>
    <w:lvl w:ilvl="0" w:tplc="16483A9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6E04EA"/>
    <w:multiLevelType w:val="hybridMultilevel"/>
    <w:tmpl w:val="A7A61DE8"/>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422C5879"/>
    <w:multiLevelType w:val="multilevel"/>
    <w:tmpl w:val="2B0E4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785C05"/>
    <w:multiLevelType w:val="hybridMultilevel"/>
    <w:tmpl w:val="7AE89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A0233"/>
    <w:multiLevelType w:val="hybridMultilevel"/>
    <w:tmpl w:val="0D12E2FC"/>
    <w:lvl w:ilvl="0" w:tplc="27449E8A">
      <w:start w:val="6"/>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35A3A"/>
    <w:multiLevelType w:val="multilevel"/>
    <w:tmpl w:val="BD3A1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201ABD"/>
    <w:multiLevelType w:val="hybridMultilevel"/>
    <w:tmpl w:val="DE6A2126"/>
    <w:lvl w:ilvl="0" w:tplc="C60AF0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EC46CF1"/>
    <w:multiLevelType w:val="multilevel"/>
    <w:tmpl w:val="CDF020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6D20E6"/>
    <w:multiLevelType w:val="hybridMultilevel"/>
    <w:tmpl w:val="C23E73A8"/>
    <w:lvl w:ilvl="0" w:tplc="60285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327653"/>
    <w:multiLevelType w:val="hybridMultilevel"/>
    <w:tmpl w:val="2AF0C64A"/>
    <w:lvl w:ilvl="0" w:tplc="C63092D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10"/>
        </w:tabs>
        <w:ind w:left="510" w:hanging="360"/>
      </w:pPr>
      <w:rPr>
        <w:rFonts w:ascii="Courier New" w:hAnsi="Courier New" w:cs="Courier New" w:hint="default"/>
      </w:rPr>
    </w:lvl>
    <w:lvl w:ilvl="2" w:tplc="04150005" w:tentative="1">
      <w:start w:val="1"/>
      <w:numFmt w:val="bullet"/>
      <w:lvlText w:val=""/>
      <w:lvlJc w:val="left"/>
      <w:pPr>
        <w:tabs>
          <w:tab w:val="num" w:pos="1230"/>
        </w:tabs>
        <w:ind w:left="1230" w:hanging="360"/>
      </w:pPr>
      <w:rPr>
        <w:rFonts w:ascii="Wingdings" w:hAnsi="Wingdings" w:hint="default"/>
      </w:rPr>
    </w:lvl>
    <w:lvl w:ilvl="3" w:tplc="04150001" w:tentative="1">
      <w:start w:val="1"/>
      <w:numFmt w:val="bullet"/>
      <w:lvlText w:val=""/>
      <w:lvlJc w:val="left"/>
      <w:pPr>
        <w:tabs>
          <w:tab w:val="num" w:pos="1950"/>
        </w:tabs>
        <w:ind w:left="1950" w:hanging="360"/>
      </w:pPr>
      <w:rPr>
        <w:rFonts w:ascii="Symbol" w:hAnsi="Symbol" w:hint="default"/>
      </w:rPr>
    </w:lvl>
    <w:lvl w:ilvl="4" w:tplc="04150003" w:tentative="1">
      <w:start w:val="1"/>
      <w:numFmt w:val="bullet"/>
      <w:lvlText w:val="o"/>
      <w:lvlJc w:val="left"/>
      <w:pPr>
        <w:tabs>
          <w:tab w:val="num" w:pos="2670"/>
        </w:tabs>
        <w:ind w:left="2670" w:hanging="360"/>
      </w:pPr>
      <w:rPr>
        <w:rFonts w:ascii="Courier New" w:hAnsi="Courier New" w:cs="Courier New" w:hint="default"/>
      </w:rPr>
    </w:lvl>
    <w:lvl w:ilvl="5" w:tplc="04150005" w:tentative="1">
      <w:start w:val="1"/>
      <w:numFmt w:val="bullet"/>
      <w:lvlText w:val=""/>
      <w:lvlJc w:val="left"/>
      <w:pPr>
        <w:tabs>
          <w:tab w:val="num" w:pos="3390"/>
        </w:tabs>
        <w:ind w:left="3390" w:hanging="360"/>
      </w:pPr>
      <w:rPr>
        <w:rFonts w:ascii="Wingdings" w:hAnsi="Wingdings" w:hint="default"/>
      </w:rPr>
    </w:lvl>
    <w:lvl w:ilvl="6" w:tplc="04150001" w:tentative="1">
      <w:start w:val="1"/>
      <w:numFmt w:val="bullet"/>
      <w:lvlText w:val=""/>
      <w:lvlJc w:val="left"/>
      <w:pPr>
        <w:tabs>
          <w:tab w:val="num" w:pos="4110"/>
        </w:tabs>
        <w:ind w:left="4110" w:hanging="360"/>
      </w:pPr>
      <w:rPr>
        <w:rFonts w:ascii="Symbol" w:hAnsi="Symbol" w:hint="default"/>
      </w:rPr>
    </w:lvl>
    <w:lvl w:ilvl="7" w:tplc="04150003" w:tentative="1">
      <w:start w:val="1"/>
      <w:numFmt w:val="bullet"/>
      <w:lvlText w:val="o"/>
      <w:lvlJc w:val="left"/>
      <w:pPr>
        <w:tabs>
          <w:tab w:val="num" w:pos="4830"/>
        </w:tabs>
        <w:ind w:left="4830" w:hanging="360"/>
      </w:pPr>
      <w:rPr>
        <w:rFonts w:ascii="Courier New" w:hAnsi="Courier New" w:cs="Courier New" w:hint="default"/>
      </w:rPr>
    </w:lvl>
    <w:lvl w:ilvl="8" w:tplc="04150005" w:tentative="1">
      <w:start w:val="1"/>
      <w:numFmt w:val="bullet"/>
      <w:lvlText w:val=""/>
      <w:lvlJc w:val="left"/>
      <w:pPr>
        <w:tabs>
          <w:tab w:val="num" w:pos="5550"/>
        </w:tabs>
        <w:ind w:left="5550" w:hanging="360"/>
      </w:pPr>
      <w:rPr>
        <w:rFonts w:ascii="Wingdings" w:hAnsi="Wingdings" w:hint="default"/>
      </w:rPr>
    </w:lvl>
  </w:abstractNum>
  <w:abstractNum w:abstractNumId="24" w15:restartNumberingAfterBreak="0">
    <w:nsid w:val="584C3390"/>
    <w:multiLevelType w:val="multilevel"/>
    <w:tmpl w:val="1E90BF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6B3910"/>
    <w:multiLevelType w:val="hybridMultilevel"/>
    <w:tmpl w:val="B0B4578E"/>
    <w:lvl w:ilvl="0" w:tplc="61D6C60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61B2E"/>
    <w:multiLevelType w:val="hybridMultilevel"/>
    <w:tmpl w:val="CBA2A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CF4F5A"/>
    <w:multiLevelType w:val="multilevel"/>
    <w:tmpl w:val="3B5EDDCE"/>
    <w:lvl w:ilvl="0">
      <w:start w:val="1"/>
      <w:numFmt w:val="decimal"/>
      <w:lvlText w:val="%1."/>
      <w:lvlJc w:val="left"/>
      <w:pPr>
        <w:ind w:left="360" w:hanging="360"/>
      </w:pPr>
      <w:rPr>
        <w:b w:val="0"/>
        <w:sz w:val="20"/>
      </w:rPr>
    </w:lvl>
    <w:lvl w:ilvl="1">
      <w:start w:val="1"/>
      <w:numFmt w:val="decimal"/>
      <w:lvlText w:val="%1.%2."/>
      <w:lvlJc w:val="left"/>
      <w:pPr>
        <w:ind w:left="114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CB28D9"/>
    <w:multiLevelType w:val="hybridMultilevel"/>
    <w:tmpl w:val="96B8A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3612B"/>
    <w:multiLevelType w:val="hybridMultilevel"/>
    <w:tmpl w:val="810C094C"/>
    <w:lvl w:ilvl="0" w:tplc="6028583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DBE67FD"/>
    <w:multiLevelType w:val="hybridMultilevel"/>
    <w:tmpl w:val="389C0536"/>
    <w:lvl w:ilvl="0" w:tplc="5B68FE5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BE61B5"/>
    <w:multiLevelType w:val="hybridMultilevel"/>
    <w:tmpl w:val="BD48F2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373C39"/>
    <w:multiLevelType w:val="hybridMultilevel"/>
    <w:tmpl w:val="2550E3D4"/>
    <w:lvl w:ilvl="0" w:tplc="77C65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51174"/>
    <w:multiLevelType w:val="hybridMultilevel"/>
    <w:tmpl w:val="9716A9A6"/>
    <w:lvl w:ilvl="0" w:tplc="DACEB184">
      <w:start w:val="1"/>
      <w:numFmt w:val="decimal"/>
      <w:lvlText w:val="%1."/>
      <w:lvlJc w:val="left"/>
      <w:pPr>
        <w:ind w:left="644"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EAB2915"/>
    <w:multiLevelType w:val="hybridMultilevel"/>
    <w:tmpl w:val="75E8C15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37541296"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12"/>
  </w:num>
  <w:num w:numId="3">
    <w:abstractNumId w:val="3"/>
  </w:num>
  <w:num w:numId="4">
    <w:abstractNumId w:val="24"/>
  </w:num>
  <w:num w:numId="5">
    <w:abstractNumId w:val="29"/>
  </w:num>
  <w:num w:numId="6">
    <w:abstractNumId w:val="1"/>
  </w:num>
  <w:num w:numId="7">
    <w:abstractNumId w:val="22"/>
  </w:num>
  <w:num w:numId="8">
    <w:abstractNumId w:val="15"/>
  </w:num>
  <w:num w:numId="9">
    <w:abstractNumId w:val="33"/>
  </w:num>
  <w:num w:numId="10">
    <w:abstractNumId w:val="9"/>
  </w:num>
  <w:num w:numId="11">
    <w:abstractNumId w:val="35"/>
  </w:num>
  <w:num w:numId="12">
    <w:abstractNumId w:val="34"/>
  </w:num>
  <w:num w:numId="13">
    <w:abstractNumId w:val="21"/>
  </w:num>
  <w:num w:numId="14">
    <w:abstractNumId w:val="2"/>
  </w:num>
  <w:num w:numId="15">
    <w:abstractNumId w:val="16"/>
  </w:num>
  <w:num w:numId="16">
    <w:abstractNumId w:val="26"/>
  </w:num>
  <w:num w:numId="17">
    <w:abstractNumId w:val="23"/>
  </w:num>
  <w:num w:numId="18">
    <w:abstractNumId w:val="17"/>
  </w:num>
  <w:num w:numId="19">
    <w:abstractNumId w:val="6"/>
  </w:num>
  <w:num w:numId="20">
    <w:abstractNumId w:val="28"/>
  </w:num>
  <w:num w:numId="21">
    <w:abstractNumId w:val="4"/>
  </w:num>
  <w:num w:numId="22">
    <w:abstractNumId w:val="5"/>
  </w:num>
  <w:num w:numId="23">
    <w:abstractNumId w:val="10"/>
  </w:num>
  <w:num w:numId="24">
    <w:abstractNumId w:val="18"/>
  </w:num>
  <w:num w:numId="25">
    <w:abstractNumId w:val="32"/>
  </w:num>
  <w:num w:numId="26">
    <w:abstractNumId w:val="30"/>
  </w:num>
  <w:num w:numId="27">
    <w:abstractNumId w:val="0"/>
  </w:num>
  <w:num w:numId="28">
    <w:abstractNumId w:val="19"/>
  </w:num>
  <w:num w:numId="29">
    <w:abstractNumId w:val="27"/>
  </w:num>
  <w:num w:numId="30">
    <w:abstractNumId w:val="7"/>
  </w:num>
  <w:num w:numId="31">
    <w:abstractNumId w:val="11"/>
  </w:num>
  <w:num w:numId="32">
    <w:abstractNumId w:val="20"/>
  </w:num>
  <w:num w:numId="33">
    <w:abstractNumId w:val="13"/>
  </w:num>
  <w:num w:numId="34">
    <w:abstractNumId w:val="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34CF"/>
    <w:rsid w:val="00016AC0"/>
    <w:rsid w:val="000174B7"/>
    <w:rsid w:val="00022267"/>
    <w:rsid w:val="00025FAD"/>
    <w:rsid w:val="000313DC"/>
    <w:rsid w:val="00032369"/>
    <w:rsid w:val="00041C31"/>
    <w:rsid w:val="00047396"/>
    <w:rsid w:val="0005036B"/>
    <w:rsid w:val="000565E9"/>
    <w:rsid w:val="00060D7B"/>
    <w:rsid w:val="00060FAC"/>
    <w:rsid w:val="00065519"/>
    <w:rsid w:val="00067AF4"/>
    <w:rsid w:val="000728D3"/>
    <w:rsid w:val="00073090"/>
    <w:rsid w:val="00076A1F"/>
    <w:rsid w:val="0008218E"/>
    <w:rsid w:val="00082B91"/>
    <w:rsid w:val="00085B77"/>
    <w:rsid w:val="000951E9"/>
    <w:rsid w:val="00095F6A"/>
    <w:rsid w:val="000A132F"/>
    <w:rsid w:val="000A5C0E"/>
    <w:rsid w:val="000A78AC"/>
    <w:rsid w:val="000B2757"/>
    <w:rsid w:val="000C23AB"/>
    <w:rsid w:val="000C4E38"/>
    <w:rsid w:val="000D2BA8"/>
    <w:rsid w:val="000E22DF"/>
    <w:rsid w:val="000E28A7"/>
    <w:rsid w:val="000E47D2"/>
    <w:rsid w:val="00101C8D"/>
    <w:rsid w:val="001027FD"/>
    <w:rsid w:val="00103F6D"/>
    <w:rsid w:val="001072DE"/>
    <w:rsid w:val="001202A8"/>
    <w:rsid w:val="00120371"/>
    <w:rsid w:val="00121EE3"/>
    <w:rsid w:val="001362A1"/>
    <w:rsid w:val="00136521"/>
    <w:rsid w:val="0014449F"/>
    <w:rsid w:val="00145E97"/>
    <w:rsid w:val="00151921"/>
    <w:rsid w:val="00153184"/>
    <w:rsid w:val="00166708"/>
    <w:rsid w:val="00167348"/>
    <w:rsid w:val="00170889"/>
    <w:rsid w:val="00173011"/>
    <w:rsid w:val="00176FC5"/>
    <w:rsid w:val="00191C4C"/>
    <w:rsid w:val="001A335A"/>
    <w:rsid w:val="001A3785"/>
    <w:rsid w:val="001A3B4E"/>
    <w:rsid w:val="001B2767"/>
    <w:rsid w:val="001D590F"/>
    <w:rsid w:val="001D5981"/>
    <w:rsid w:val="001E615B"/>
    <w:rsid w:val="001F1576"/>
    <w:rsid w:val="00200353"/>
    <w:rsid w:val="002056E4"/>
    <w:rsid w:val="002109A9"/>
    <w:rsid w:val="002140B1"/>
    <w:rsid w:val="002257BB"/>
    <w:rsid w:val="00227028"/>
    <w:rsid w:val="00231764"/>
    <w:rsid w:val="00231F21"/>
    <w:rsid w:val="00232A14"/>
    <w:rsid w:val="00235A42"/>
    <w:rsid w:val="002434A7"/>
    <w:rsid w:val="00244B57"/>
    <w:rsid w:val="00246B83"/>
    <w:rsid w:val="00250E40"/>
    <w:rsid w:val="00262179"/>
    <w:rsid w:val="002624AD"/>
    <w:rsid w:val="00266AA3"/>
    <w:rsid w:val="00266CF7"/>
    <w:rsid w:val="00266D0C"/>
    <w:rsid w:val="002703AD"/>
    <w:rsid w:val="0027359F"/>
    <w:rsid w:val="00275AEE"/>
    <w:rsid w:val="0028108F"/>
    <w:rsid w:val="00282713"/>
    <w:rsid w:val="002842D5"/>
    <w:rsid w:val="00286099"/>
    <w:rsid w:val="00294FB3"/>
    <w:rsid w:val="0029536C"/>
    <w:rsid w:val="002953A2"/>
    <w:rsid w:val="002B06D7"/>
    <w:rsid w:val="002B2B0C"/>
    <w:rsid w:val="002B518A"/>
    <w:rsid w:val="002B6829"/>
    <w:rsid w:val="002C191C"/>
    <w:rsid w:val="002C2656"/>
    <w:rsid w:val="002C42C3"/>
    <w:rsid w:val="002D0D06"/>
    <w:rsid w:val="002E64C9"/>
    <w:rsid w:val="002E7A84"/>
    <w:rsid w:val="002F3B09"/>
    <w:rsid w:val="002F4CBE"/>
    <w:rsid w:val="002F4F21"/>
    <w:rsid w:val="002F5B2F"/>
    <w:rsid w:val="002F7E86"/>
    <w:rsid w:val="00307F8C"/>
    <w:rsid w:val="003134AF"/>
    <w:rsid w:val="00316FDE"/>
    <w:rsid w:val="00327F13"/>
    <w:rsid w:val="00331E0E"/>
    <w:rsid w:val="00336348"/>
    <w:rsid w:val="00337985"/>
    <w:rsid w:val="00354EDE"/>
    <w:rsid w:val="003576E2"/>
    <w:rsid w:val="00360CEB"/>
    <w:rsid w:val="00362972"/>
    <w:rsid w:val="0036438F"/>
    <w:rsid w:val="00365DD0"/>
    <w:rsid w:val="00366A57"/>
    <w:rsid w:val="00372ED2"/>
    <w:rsid w:val="00373637"/>
    <w:rsid w:val="00377777"/>
    <w:rsid w:val="00381314"/>
    <w:rsid w:val="00390168"/>
    <w:rsid w:val="00391076"/>
    <w:rsid w:val="00396A9F"/>
    <w:rsid w:val="003A06DB"/>
    <w:rsid w:val="003A231D"/>
    <w:rsid w:val="003A5077"/>
    <w:rsid w:val="003B3BAD"/>
    <w:rsid w:val="003D2AFD"/>
    <w:rsid w:val="003D3576"/>
    <w:rsid w:val="003E2F97"/>
    <w:rsid w:val="003F3606"/>
    <w:rsid w:val="003F693C"/>
    <w:rsid w:val="0040267D"/>
    <w:rsid w:val="00405BD7"/>
    <w:rsid w:val="00411F4A"/>
    <w:rsid w:val="00413516"/>
    <w:rsid w:val="004143D1"/>
    <w:rsid w:val="0041658C"/>
    <w:rsid w:val="00420EF8"/>
    <w:rsid w:val="00421910"/>
    <w:rsid w:val="0042272A"/>
    <w:rsid w:val="00422D96"/>
    <w:rsid w:val="0042788F"/>
    <w:rsid w:val="004305BB"/>
    <w:rsid w:val="0044528A"/>
    <w:rsid w:val="00445F9D"/>
    <w:rsid w:val="0045079D"/>
    <w:rsid w:val="0045253A"/>
    <w:rsid w:val="00452ECE"/>
    <w:rsid w:val="004544C3"/>
    <w:rsid w:val="00461F57"/>
    <w:rsid w:val="0046362A"/>
    <w:rsid w:val="004636E4"/>
    <w:rsid w:val="00471BE7"/>
    <w:rsid w:val="00471E6E"/>
    <w:rsid w:val="0047298E"/>
    <w:rsid w:val="00475C66"/>
    <w:rsid w:val="0048135A"/>
    <w:rsid w:val="00485E7E"/>
    <w:rsid w:val="00493178"/>
    <w:rsid w:val="004B0EA3"/>
    <w:rsid w:val="004B20EC"/>
    <w:rsid w:val="004C589A"/>
    <w:rsid w:val="004C59FD"/>
    <w:rsid w:val="004D2742"/>
    <w:rsid w:val="004D325F"/>
    <w:rsid w:val="004E3A56"/>
    <w:rsid w:val="004E7813"/>
    <w:rsid w:val="005014BB"/>
    <w:rsid w:val="00502B9F"/>
    <w:rsid w:val="005037A3"/>
    <w:rsid w:val="00506F7D"/>
    <w:rsid w:val="00510592"/>
    <w:rsid w:val="00510BC1"/>
    <w:rsid w:val="00521CB8"/>
    <w:rsid w:val="005274B9"/>
    <w:rsid w:val="00540B65"/>
    <w:rsid w:val="0054134E"/>
    <w:rsid w:val="00542F1B"/>
    <w:rsid w:val="005464FD"/>
    <w:rsid w:val="00547414"/>
    <w:rsid w:val="00557C45"/>
    <w:rsid w:val="00560A70"/>
    <w:rsid w:val="00560B68"/>
    <w:rsid w:val="0056250D"/>
    <w:rsid w:val="00566639"/>
    <w:rsid w:val="00570776"/>
    <w:rsid w:val="0057215D"/>
    <w:rsid w:val="00580A19"/>
    <w:rsid w:val="00580A43"/>
    <w:rsid w:val="005812DC"/>
    <w:rsid w:val="00583871"/>
    <w:rsid w:val="0058552E"/>
    <w:rsid w:val="005A1AE0"/>
    <w:rsid w:val="005A65D3"/>
    <w:rsid w:val="005B4BB0"/>
    <w:rsid w:val="005B5115"/>
    <w:rsid w:val="005B5F68"/>
    <w:rsid w:val="005B63E0"/>
    <w:rsid w:val="005B744B"/>
    <w:rsid w:val="005D115D"/>
    <w:rsid w:val="005D55CF"/>
    <w:rsid w:val="005D56D0"/>
    <w:rsid w:val="005D6C79"/>
    <w:rsid w:val="005E3B8D"/>
    <w:rsid w:val="005E6780"/>
    <w:rsid w:val="005F3FF6"/>
    <w:rsid w:val="005F69A2"/>
    <w:rsid w:val="0060540B"/>
    <w:rsid w:val="00605E18"/>
    <w:rsid w:val="00614EF5"/>
    <w:rsid w:val="00616FED"/>
    <w:rsid w:val="0062091E"/>
    <w:rsid w:val="00643270"/>
    <w:rsid w:val="006457EC"/>
    <w:rsid w:val="00645CAF"/>
    <w:rsid w:val="00657B52"/>
    <w:rsid w:val="00664DCA"/>
    <w:rsid w:val="00665967"/>
    <w:rsid w:val="00667EE5"/>
    <w:rsid w:val="006712F2"/>
    <w:rsid w:val="00674477"/>
    <w:rsid w:val="0067520C"/>
    <w:rsid w:val="006769E0"/>
    <w:rsid w:val="00677CEB"/>
    <w:rsid w:val="00682A21"/>
    <w:rsid w:val="00693229"/>
    <w:rsid w:val="00695985"/>
    <w:rsid w:val="006A72FB"/>
    <w:rsid w:val="006B3AD5"/>
    <w:rsid w:val="006B48E8"/>
    <w:rsid w:val="006B609C"/>
    <w:rsid w:val="006D033F"/>
    <w:rsid w:val="006D10B4"/>
    <w:rsid w:val="006D1273"/>
    <w:rsid w:val="006E1658"/>
    <w:rsid w:val="006E6B4F"/>
    <w:rsid w:val="006F5997"/>
    <w:rsid w:val="006F7041"/>
    <w:rsid w:val="00704E3B"/>
    <w:rsid w:val="007054CD"/>
    <w:rsid w:val="00715531"/>
    <w:rsid w:val="00717BC2"/>
    <w:rsid w:val="00720326"/>
    <w:rsid w:val="00722F41"/>
    <w:rsid w:val="00724C86"/>
    <w:rsid w:val="00726CA7"/>
    <w:rsid w:val="007271EC"/>
    <w:rsid w:val="00742F0E"/>
    <w:rsid w:val="0074478E"/>
    <w:rsid w:val="00744E0B"/>
    <w:rsid w:val="00747DCA"/>
    <w:rsid w:val="007500F3"/>
    <w:rsid w:val="00756A71"/>
    <w:rsid w:val="007854D2"/>
    <w:rsid w:val="00785C87"/>
    <w:rsid w:val="00787847"/>
    <w:rsid w:val="00794282"/>
    <w:rsid w:val="007948F6"/>
    <w:rsid w:val="00797C77"/>
    <w:rsid w:val="007A601D"/>
    <w:rsid w:val="007B0D6B"/>
    <w:rsid w:val="007B5117"/>
    <w:rsid w:val="007C086E"/>
    <w:rsid w:val="007C5DF4"/>
    <w:rsid w:val="007C6A60"/>
    <w:rsid w:val="007D1626"/>
    <w:rsid w:val="007D486F"/>
    <w:rsid w:val="007D6CEC"/>
    <w:rsid w:val="007E4A56"/>
    <w:rsid w:val="007E7E06"/>
    <w:rsid w:val="007F3015"/>
    <w:rsid w:val="008247E1"/>
    <w:rsid w:val="00824C86"/>
    <w:rsid w:val="00825ED1"/>
    <w:rsid w:val="008329CC"/>
    <w:rsid w:val="00837610"/>
    <w:rsid w:val="008412C2"/>
    <w:rsid w:val="0084288A"/>
    <w:rsid w:val="008473B4"/>
    <w:rsid w:val="00853C10"/>
    <w:rsid w:val="00853C6B"/>
    <w:rsid w:val="00875895"/>
    <w:rsid w:val="00877026"/>
    <w:rsid w:val="00883FD4"/>
    <w:rsid w:val="008853D5"/>
    <w:rsid w:val="00896681"/>
    <w:rsid w:val="00897889"/>
    <w:rsid w:val="008A16E3"/>
    <w:rsid w:val="008A456A"/>
    <w:rsid w:val="008B4F63"/>
    <w:rsid w:val="008D0332"/>
    <w:rsid w:val="008D0D20"/>
    <w:rsid w:val="008D0F6B"/>
    <w:rsid w:val="008D3028"/>
    <w:rsid w:val="008D55B3"/>
    <w:rsid w:val="008E43C0"/>
    <w:rsid w:val="008E58F7"/>
    <w:rsid w:val="008F07EF"/>
    <w:rsid w:val="008F3AE4"/>
    <w:rsid w:val="009008A6"/>
    <w:rsid w:val="00904D0A"/>
    <w:rsid w:val="009135CB"/>
    <w:rsid w:val="00916383"/>
    <w:rsid w:val="009171BA"/>
    <w:rsid w:val="00917C41"/>
    <w:rsid w:val="00920136"/>
    <w:rsid w:val="00920E08"/>
    <w:rsid w:val="0092151E"/>
    <w:rsid w:val="00926F42"/>
    <w:rsid w:val="009339D9"/>
    <w:rsid w:val="00936754"/>
    <w:rsid w:val="00945546"/>
    <w:rsid w:val="0094712F"/>
    <w:rsid w:val="00950C43"/>
    <w:rsid w:val="0097427D"/>
    <w:rsid w:val="00974C31"/>
    <w:rsid w:val="00980A9E"/>
    <w:rsid w:val="0098238E"/>
    <w:rsid w:val="00990B0C"/>
    <w:rsid w:val="00992706"/>
    <w:rsid w:val="009939D6"/>
    <w:rsid w:val="009958C4"/>
    <w:rsid w:val="009A048A"/>
    <w:rsid w:val="009A2EEF"/>
    <w:rsid w:val="009B0CCC"/>
    <w:rsid w:val="009B616D"/>
    <w:rsid w:val="009C6A43"/>
    <w:rsid w:val="009D2F45"/>
    <w:rsid w:val="009D39A7"/>
    <w:rsid w:val="009D5AF8"/>
    <w:rsid w:val="009E0407"/>
    <w:rsid w:val="009E604B"/>
    <w:rsid w:val="009F2539"/>
    <w:rsid w:val="009F282C"/>
    <w:rsid w:val="009F7DD1"/>
    <w:rsid w:val="009F7E16"/>
    <w:rsid w:val="00A01E25"/>
    <w:rsid w:val="00A05850"/>
    <w:rsid w:val="00A06CEC"/>
    <w:rsid w:val="00A14D12"/>
    <w:rsid w:val="00A1608C"/>
    <w:rsid w:val="00A20154"/>
    <w:rsid w:val="00A20B9D"/>
    <w:rsid w:val="00A2577D"/>
    <w:rsid w:val="00A30837"/>
    <w:rsid w:val="00A34945"/>
    <w:rsid w:val="00A40EBE"/>
    <w:rsid w:val="00A45FF9"/>
    <w:rsid w:val="00A577A1"/>
    <w:rsid w:val="00A65073"/>
    <w:rsid w:val="00A73CB7"/>
    <w:rsid w:val="00A75DA3"/>
    <w:rsid w:val="00A76839"/>
    <w:rsid w:val="00A77CB5"/>
    <w:rsid w:val="00A82937"/>
    <w:rsid w:val="00A8440E"/>
    <w:rsid w:val="00A8695D"/>
    <w:rsid w:val="00A86D68"/>
    <w:rsid w:val="00A93058"/>
    <w:rsid w:val="00AA051C"/>
    <w:rsid w:val="00AA08F5"/>
    <w:rsid w:val="00AA1AF0"/>
    <w:rsid w:val="00AA3A3C"/>
    <w:rsid w:val="00AA577B"/>
    <w:rsid w:val="00AA61CE"/>
    <w:rsid w:val="00AA6668"/>
    <w:rsid w:val="00AB0926"/>
    <w:rsid w:val="00AC6D9D"/>
    <w:rsid w:val="00AD006C"/>
    <w:rsid w:val="00AE0B94"/>
    <w:rsid w:val="00AE3583"/>
    <w:rsid w:val="00AE3AF4"/>
    <w:rsid w:val="00AE467E"/>
    <w:rsid w:val="00AE483C"/>
    <w:rsid w:val="00AF7E65"/>
    <w:rsid w:val="00B06564"/>
    <w:rsid w:val="00B07C0F"/>
    <w:rsid w:val="00B22E92"/>
    <w:rsid w:val="00B23FE0"/>
    <w:rsid w:val="00B443D1"/>
    <w:rsid w:val="00B46BBF"/>
    <w:rsid w:val="00B471D1"/>
    <w:rsid w:val="00B71897"/>
    <w:rsid w:val="00B71BCB"/>
    <w:rsid w:val="00B72B5C"/>
    <w:rsid w:val="00B73557"/>
    <w:rsid w:val="00B84FC0"/>
    <w:rsid w:val="00B87581"/>
    <w:rsid w:val="00B93869"/>
    <w:rsid w:val="00B93C85"/>
    <w:rsid w:val="00B94991"/>
    <w:rsid w:val="00B95BCF"/>
    <w:rsid w:val="00B96779"/>
    <w:rsid w:val="00BB1D49"/>
    <w:rsid w:val="00BB3E0C"/>
    <w:rsid w:val="00BB480C"/>
    <w:rsid w:val="00BB74B9"/>
    <w:rsid w:val="00BC147B"/>
    <w:rsid w:val="00BC6257"/>
    <w:rsid w:val="00BC78AC"/>
    <w:rsid w:val="00BD52B9"/>
    <w:rsid w:val="00BD589E"/>
    <w:rsid w:val="00BE2226"/>
    <w:rsid w:val="00BE6019"/>
    <w:rsid w:val="00BF3D09"/>
    <w:rsid w:val="00C03C82"/>
    <w:rsid w:val="00C042B9"/>
    <w:rsid w:val="00C06442"/>
    <w:rsid w:val="00C07057"/>
    <w:rsid w:val="00C16F28"/>
    <w:rsid w:val="00C17420"/>
    <w:rsid w:val="00C223B7"/>
    <w:rsid w:val="00C22B89"/>
    <w:rsid w:val="00C22F09"/>
    <w:rsid w:val="00C25DC3"/>
    <w:rsid w:val="00C26F44"/>
    <w:rsid w:val="00C35901"/>
    <w:rsid w:val="00C36B32"/>
    <w:rsid w:val="00C41ED4"/>
    <w:rsid w:val="00C42A6D"/>
    <w:rsid w:val="00C52579"/>
    <w:rsid w:val="00C5310A"/>
    <w:rsid w:val="00C54067"/>
    <w:rsid w:val="00C565E6"/>
    <w:rsid w:val="00C60040"/>
    <w:rsid w:val="00C626CC"/>
    <w:rsid w:val="00C63A76"/>
    <w:rsid w:val="00C662D6"/>
    <w:rsid w:val="00C7201D"/>
    <w:rsid w:val="00C72BCC"/>
    <w:rsid w:val="00C741EF"/>
    <w:rsid w:val="00C74210"/>
    <w:rsid w:val="00C76DF4"/>
    <w:rsid w:val="00C81994"/>
    <w:rsid w:val="00C85523"/>
    <w:rsid w:val="00C861D9"/>
    <w:rsid w:val="00C91D4A"/>
    <w:rsid w:val="00C9645B"/>
    <w:rsid w:val="00CA089D"/>
    <w:rsid w:val="00CA10DF"/>
    <w:rsid w:val="00CA5932"/>
    <w:rsid w:val="00CB26B2"/>
    <w:rsid w:val="00CC01FE"/>
    <w:rsid w:val="00CC0771"/>
    <w:rsid w:val="00CC15E9"/>
    <w:rsid w:val="00CD40C6"/>
    <w:rsid w:val="00CD56E6"/>
    <w:rsid w:val="00CD6179"/>
    <w:rsid w:val="00CE6AE2"/>
    <w:rsid w:val="00CE7A3E"/>
    <w:rsid w:val="00D0193A"/>
    <w:rsid w:val="00D023C9"/>
    <w:rsid w:val="00D02B28"/>
    <w:rsid w:val="00D03A74"/>
    <w:rsid w:val="00D05AF6"/>
    <w:rsid w:val="00D0631B"/>
    <w:rsid w:val="00D163F4"/>
    <w:rsid w:val="00D20D50"/>
    <w:rsid w:val="00D27AC8"/>
    <w:rsid w:val="00D32A2E"/>
    <w:rsid w:val="00D37A27"/>
    <w:rsid w:val="00D44754"/>
    <w:rsid w:val="00D52306"/>
    <w:rsid w:val="00D52834"/>
    <w:rsid w:val="00D63AA4"/>
    <w:rsid w:val="00D660FA"/>
    <w:rsid w:val="00D67351"/>
    <w:rsid w:val="00D7291A"/>
    <w:rsid w:val="00D72DC8"/>
    <w:rsid w:val="00D72F07"/>
    <w:rsid w:val="00D816BE"/>
    <w:rsid w:val="00D87603"/>
    <w:rsid w:val="00D927F6"/>
    <w:rsid w:val="00DA14D0"/>
    <w:rsid w:val="00DB1A92"/>
    <w:rsid w:val="00DB1F2A"/>
    <w:rsid w:val="00DB710B"/>
    <w:rsid w:val="00DB716B"/>
    <w:rsid w:val="00DC16C5"/>
    <w:rsid w:val="00DC7878"/>
    <w:rsid w:val="00DC7D6A"/>
    <w:rsid w:val="00DD586D"/>
    <w:rsid w:val="00DD737F"/>
    <w:rsid w:val="00DE1DE2"/>
    <w:rsid w:val="00DE6FC2"/>
    <w:rsid w:val="00DF445D"/>
    <w:rsid w:val="00DF5F30"/>
    <w:rsid w:val="00E06C47"/>
    <w:rsid w:val="00E07D00"/>
    <w:rsid w:val="00E217B4"/>
    <w:rsid w:val="00E21961"/>
    <w:rsid w:val="00E31BBD"/>
    <w:rsid w:val="00E37B2D"/>
    <w:rsid w:val="00E409D4"/>
    <w:rsid w:val="00E45AAC"/>
    <w:rsid w:val="00E50467"/>
    <w:rsid w:val="00E5665C"/>
    <w:rsid w:val="00E6326C"/>
    <w:rsid w:val="00E65B13"/>
    <w:rsid w:val="00E7520D"/>
    <w:rsid w:val="00E87ECB"/>
    <w:rsid w:val="00E967A1"/>
    <w:rsid w:val="00EA205A"/>
    <w:rsid w:val="00EA5DC1"/>
    <w:rsid w:val="00EB3320"/>
    <w:rsid w:val="00EB7D7E"/>
    <w:rsid w:val="00ED2C4D"/>
    <w:rsid w:val="00ED3A86"/>
    <w:rsid w:val="00ED64DD"/>
    <w:rsid w:val="00EE16FD"/>
    <w:rsid w:val="00EE2372"/>
    <w:rsid w:val="00EF0B39"/>
    <w:rsid w:val="00EF1CB9"/>
    <w:rsid w:val="00EF6767"/>
    <w:rsid w:val="00F02F7A"/>
    <w:rsid w:val="00F1497F"/>
    <w:rsid w:val="00F1620E"/>
    <w:rsid w:val="00F177E6"/>
    <w:rsid w:val="00F17B8F"/>
    <w:rsid w:val="00F20416"/>
    <w:rsid w:val="00F219F6"/>
    <w:rsid w:val="00F259CF"/>
    <w:rsid w:val="00F25D31"/>
    <w:rsid w:val="00F27342"/>
    <w:rsid w:val="00F304EA"/>
    <w:rsid w:val="00F3374E"/>
    <w:rsid w:val="00F3641B"/>
    <w:rsid w:val="00F40B6B"/>
    <w:rsid w:val="00F50D03"/>
    <w:rsid w:val="00F52FB3"/>
    <w:rsid w:val="00F65059"/>
    <w:rsid w:val="00F66DAE"/>
    <w:rsid w:val="00F66F8B"/>
    <w:rsid w:val="00F70E50"/>
    <w:rsid w:val="00F828F7"/>
    <w:rsid w:val="00F82CBA"/>
    <w:rsid w:val="00F83FE1"/>
    <w:rsid w:val="00F84687"/>
    <w:rsid w:val="00F91868"/>
    <w:rsid w:val="00F92E0C"/>
    <w:rsid w:val="00F940EC"/>
    <w:rsid w:val="00FA1B01"/>
    <w:rsid w:val="00FA72CC"/>
    <w:rsid w:val="00FB09AC"/>
    <w:rsid w:val="00FC2AEB"/>
    <w:rsid w:val="00FC4AC6"/>
    <w:rsid w:val="00FC71F4"/>
    <w:rsid w:val="00FD3F30"/>
    <w:rsid w:val="00FD4816"/>
    <w:rsid w:val="00FD485D"/>
    <w:rsid w:val="00FD4EF5"/>
    <w:rsid w:val="00FE4A9F"/>
    <w:rsid w:val="00FE623C"/>
    <w:rsid w:val="00FF2D9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0997168"/>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CBE"/>
    <w:rPr>
      <w:sz w:val="24"/>
      <w:szCs w:val="24"/>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basedOn w:val="Normalny"/>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xxmsonormal">
    <w:name w:val="x_xmsonormal"/>
    <w:basedOn w:val="Normalny"/>
    <w:rsid w:val="00C74210"/>
    <w:pPr>
      <w:spacing w:before="100" w:beforeAutospacing="1" w:after="100" w:afterAutospacing="1"/>
    </w:pPr>
  </w:style>
  <w:style w:type="paragraph" w:customStyle="1" w:styleId="xmsonormal">
    <w:name w:val="x_msonormal"/>
    <w:basedOn w:val="Normalny"/>
    <w:rsid w:val="00C742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882520857">
      <w:bodyDiv w:val="1"/>
      <w:marLeft w:val="0"/>
      <w:marRight w:val="0"/>
      <w:marTop w:val="0"/>
      <w:marBottom w:val="0"/>
      <w:divBdr>
        <w:top w:val="none" w:sz="0" w:space="0" w:color="auto"/>
        <w:left w:val="none" w:sz="0" w:space="0" w:color="auto"/>
        <w:bottom w:val="none" w:sz="0" w:space="0" w:color="auto"/>
        <w:right w:val="none" w:sz="0" w:space="0" w:color="auto"/>
      </w:divBdr>
    </w:div>
    <w:div w:id="102886962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 w:id="20935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B3F5-E5C4-44DF-A03A-86AFDA7D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Artur Golinia</cp:lastModifiedBy>
  <cp:revision>5</cp:revision>
  <cp:lastPrinted>2018-02-15T11:30:00Z</cp:lastPrinted>
  <dcterms:created xsi:type="dcterms:W3CDTF">2019-11-26T12:52:00Z</dcterms:created>
  <dcterms:modified xsi:type="dcterms:W3CDTF">2019-11-26T13:23:00Z</dcterms:modified>
</cp:coreProperties>
</file>